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E0E0" w14:textId="0F53FD83" w:rsidR="003B4DE6" w:rsidRPr="0089782E" w:rsidRDefault="00572772" w:rsidP="009A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Luigi Granelli</w:t>
      </w:r>
    </w:p>
    <w:p w14:paraId="6139B70E" w14:textId="666A259E" w:rsidR="003B4DE6" w:rsidRPr="0089782E" w:rsidRDefault="003B4DE6" w:rsidP="009A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82E">
        <w:rPr>
          <w:rFonts w:ascii="Times New Roman" w:hAnsi="Times New Roman" w:cs="Times New Roman"/>
          <w:sz w:val="24"/>
          <w:szCs w:val="24"/>
        </w:rPr>
        <w:t>Discorsi parlamentari</w:t>
      </w:r>
      <w:r w:rsidR="004F2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09170" w14:textId="20E3EC7C" w:rsidR="003B4DE6" w:rsidRDefault="00572772" w:rsidP="009A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</w:t>
      </w:r>
      <w:r w:rsidR="00866038"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Legislatura</w:t>
      </w:r>
    </w:p>
    <w:p w14:paraId="62F42710" w14:textId="518EB362" w:rsidR="00B11B72" w:rsidRPr="0089782E" w:rsidRDefault="00B11B72" w:rsidP="009A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21A">
        <w:rPr>
          <w:rFonts w:ascii="Times New Roman" w:hAnsi="Times New Roman" w:cs="Times New Roman"/>
          <w:sz w:val="24"/>
          <w:szCs w:val="24"/>
        </w:rPr>
        <w:t>(1968</w:t>
      </w:r>
      <w:r w:rsidR="00D1421A" w:rsidRPr="00D1421A">
        <w:rPr>
          <w:rFonts w:ascii="Times New Roman" w:hAnsi="Times New Roman" w:cs="Times New Roman"/>
          <w:sz w:val="24"/>
          <w:szCs w:val="24"/>
        </w:rPr>
        <w:t>-1994)</w:t>
      </w:r>
    </w:p>
    <w:p w14:paraId="74A40956" w14:textId="7852773B" w:rsidR="003B4DE6" w:rsidRDefault="003B4DE6" w:rsidP="009A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63873F" w14:textId="77777777" w:rsidR="00830AF4" w:rsidRPr="005C3D40" w:rsidRDefault="00830AF4" w:rsidP="009A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5C2063" w14:textId="77777777" w:rsidR="00830AF4" w:rsidRPr="005C3D40" w:rsidRDefault="00830AF4" w:rsidP="009A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072D3D" w14:textId="7D427A56" w:rsidR="00537A00" w:rsidRPr="0089782E" w:rsidRDefault="003B4DE6" w:rsidP="009A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2E">
        <w:rPr>
          <w:rFonts w:ascii="Times New Roman" w:hAnsi="Times New Roman" w:cs="Times New Roman"/>
          <w:b/>
          <w:sz w:val="24"/>
          <w:szCs w:val="24"/>
        </w:rPr>
        <w:t>Indice</w:t>
      </w:r>
    </w:p>
    <w:p w14:paraId="00894658" w14:textId="7768A9BD" w:rsidR="009A126A" w:rsidRDefault="009A126A" w:rsidP="009A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4C042" w14:textId="54213346" w:rsidR="006A5A02" w:rsidRDefault="006A5A02" w:rsidP="009A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8DA26" w14:textId="77777777" w:rsidR="006A5A02" w:rsidRPr="0089782E" w:rsidRDefault="006A5A02" w:rsidP="009A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1B706" w14:textId="72CF3444" w:rsidR="006752B4" w:rsidRPr="0089782E" w:rsidRDefault="00572772" w:rsidP="00DC6D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B4DE6" w:rsidRPr="0089782E">
        <w:rPr>
          <w:rFonts w:ascii="Times New Roman" w:hAnsi="Times New Roman" w:cs="Times New Roman"/>
          <w:b/>
          <w:sz w:val="24"/>
          <w:szCs w:val="24"/>
        </w:rPr>
        <w:t xml:space="preserve"> legislatura, </w:t>
      </w:r>
      <w:r>
        <w:rPr>
          <w:rFonts w:ascii="Times New Roman" w:hAnsi="Times New Roman" w:cs="Times New Roman"/>
          <w:b/>
          <w:sz w:val="24"/>
          <w:szCs w:val="24"/>
        </w:rPr>
        <w:t>1968-1972</w:t>
      </w:r>
    </w:p>
    <w:p w14:paraId="5D6B519F" w14:textId="6179653A" w:rsidR="00BD6384" w:rsidRPr="004A4D1E" w:rsidRDefault="007D3C99" w:rsidP="00DC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Eletto alla Camera dei deputati nel collegio </w:t>
      </w:r>
      <w:r w:rsidR="004A4D1E" w:rsidRPr="004A4D1E">
        <w:rPr>
          <w:rFonts w:ascii="Times New Roman" w:hAnsi="Times New Roman" w:cs="Times New Roman"/>
          <w:smallCaps/>
          <w:sz w:val="24"/>
          <w:szCs w:val="24"/>
        </w:rPr>
        <w:t>Milano</w:t>
      </w:r>
    </w:p>
    <w:p w14:paraId="3FB7BC3E" w14:textId="77777777" w:rsidR="0025078E" w:rsidRDefault="0025078E" w:rsidP="00DC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385DC" w14:textId="73385ACF" w:rsidR="00025A7E" w:rsidRPr="00025A7E" w:rsidRDefault="00517EB1" w:rsidP="00DC6D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Camera dei deputati</w:t>
      </w:r>
    </w:p>
    <w:p w14:paraId="7455137E" w14:textId="77777777" w:rsidR="00025A7E" w:rsidRDefault="00025A7E" w:rsidP="00DC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ED688" w14:textId="4542241E" w:rsidR="00F77CD2" w:rsidRDefault="00F77CD2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Sulla </w:t>
      </w:r>
      <w:r w:rsidR="008C6FAF">
        <w:rPr>
          <w:rFonts w:ascii="Times New Roman" w:hAnsi="Times New Roman" w:cs="Times New Roman"/>
          <w:bCs/>
          <w:sz w:val="24"/>
          <w:szCs w:val="24"/>
        </w:rPr>
        <w:t>chiusura</w:t>
      </w:r>
      <w:r w:rsidRPr="00F77CD2">
        <w:rPr>
          <w:rFonts w:ascii="Times New Roman" w:hAnsi="Times New Roman" w:cs="Times New Roman"/>
          <w:bCs/>
          <w:sz w:val="24"/>
          <w:szCs w:val="24"/>
        </w:rPr>
        <w:t xml:space="preserve"> della facoltà di lingue e letterature straniere della università Bocconi di Milano</w:t>
      </w:r>
    </w:p>
    <w:p w14:paraId="153FFC7A" w14:textId="5E8572D6" w:rsidR="00F77CD2" w:rsidRPr="00C45138" w:rsidRDefault="00F77CD2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5138">
        <w:rPr>
          <w:rFonts w:ascii="Times New Roman" w:hAnsi="Times New Roman" w:cs="Times New Roman"/>
          <w:bCs/>
          <w:szCs w:val="24"/>
        </w:rPr>
        <w:t>27 settembre 1968</w:t>
      </w:r>
    </w:p>
    <w:p w14:paraId="3A009285" w14:textId="77777777" w:rsidR="00F77CD2" w:rsidRDefault="00F77CD2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11084" w14:textId="1EE96CFA" w:rsidR="001241F8" w:rsidRDefault="001241F8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1F8">
        <w:rPr>
          <w:rFonts w:ascii="Times New Roman" w:hAnsi="Times New Roman" w:cs="Times New Roman"/>
          <w:bCs/>
          <w:sz w:val="24"/>
          <w:szCs w:val="24"/>
        </w:rPr>
        <w:t xml:space="preserve">Sullo stato di previsione della spesa del Ministero degli affari esteri per </w:t>
      </w:r>
      <w:r>
        <w:rPr>
          <w:rFonts w:ascii="Times New Roman" w:hAnsi="Times New Roman" w:cs="Times New Roman"/>
          <w:bCs/>
          <w:sz w:val="24"/>
          <w:szCs w:val="24"/>
        </w:rPr>
        <w:t>l’anno finanziario 1969</w:t>
      </w:r>
      <w:r w:rsidR="008F21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9B66AC" w14:textId="23440C0C" w:rsidR="001241F8" w:rsidRPr="001241F8" w:rsidRDefault="001241F8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241F8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63C2AB85" w14:textId="100CB9AC" w:rsidR="001241F8" w:rsidRPr="001241F8" w:rsidRDefault="001241F8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241F8">
        <w:rPr>
          <w:rFonts w:ascii="Times New Roman" w:hAnsi="Times New Roman" w:cs="Times New Roman"/>
          <w:bCs/>
          <w:szCs w:val="24"/>
        </w:rPr>
        <w:t>10 ottobre 196</w:t>
      </w:r>
      <w:r w:rsidR="00C51E8D">
        <w:rPr>
          <w:rFonts w:ascii="Times New Roman" w:hAnsi="Times New Roman" w:cs="Times New Roman"/>
          <w:bCs/>
          <w:szCs w:val="24"/>
        </w:rPr>
        <w:t>8</w:t>
      </w:r>
      <w:r w:rsidR="008F2130">
        <w:rPr>
          <w:rFonts w:ascii="Times New Roman" w:hAnsi="Times New Roman" w:cs="Times New Roman"/>
          <w:bCs/>
          <w:szCs w:val="24"/>
        </w:rPr>
        <w:t xml:space="preserve"> </w:t>
      </w:r>
    </w:p>
    <w:p w14:paraId="00C91ED9" w14:textId="77777777" w:rsidR="001241F8" w:rsidRPr="008D6EA7" w:rsidRDefault="001241F8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B6F918B" w14:textId="0AAEC1F7" w:rsidR="00587EF0" w:rsidRPr="00183306" w:rsidRDefault="00587EF0" w:rsidP="0057277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3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Sull’audizione di </w:t>
      </w:r>
      <w:r w:rsidR="00143ECA" w:rsidRPr="00143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143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gnelli, Presidente della Fiat, </w:t>
      </w:r>
      <w:r w:rsidR="00143ECA" w:rsidRPr="00143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nell’ambito dell’indagine conoscitiva su</w:t>
      </w:r>
      <w:r w:rsidR="00143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situazione e prospettive dell’industria automobilistica nazionale</w:t>
      </w:r>
    </w:p>
    <w:p w14:paraId="07D1D17B" w14:textId="6EDC8683" w:rsidR="00587EF0" w:rsidRPr="00183306" w:rsidRDefault="00587EF0" w:rsidP="0057277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183306">
        <w:rPr>
          <w:rFonts w:ascii="Times New Roman" w:hAnsi="Times New Roman" w:cs="Times New Roman"/>
          <w:bCs/>
          <w:color w:val="000000" w:themeColor="text1"/>
          <w:szCs w:val="24"/>
        </w:rPr>
        <w:t>Commissione XII (Industria e commercio</w:t>
      </w:r>
      <w:r w:rsidR="007F6E39" w:rsidRPr="00183306">
        <w:rPr>
          <w:rFonts w:ascii="Times New Roman" w:hAnsi="Times New Roman" w:cs="Times New Roman"/>
          <w:bCs/>
          <w:color w:val="000000" w:themeColor="text1"/>
          <w:szCs w:val="24"/>
        </w:rPr>
        <w:t>, artigianato, commercio estero</w:t>
      </w:r>
      <w:r w:rsidRPr="00183306">
        <w:rPr>
          <w:rFonts w:ascii="Times New Roman" w:hAnsi="Times New Roman" w:cs="Times New Roman"/>
          <w:bCs/>
          <w:color w:val="000000" w:themeColor="text1"/>
          <w:szCs w:val="24"/>
        </w:rPr>
        <w:t>)</w:t>
      </w:r>
    </w:p>
    <w:p w14:paraId="733B78DA" w14:textId="553F8FD1" w:rsidR="00587EF0" w:rsidRPr="008D6EA7" w:rsidRDefault="00587EF0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83306">
        <w:rPr>
          <w:rFonts w:ascii="Times New Roman" w:hAnsi="Times New Roman" w:cs="Times New Roman"/>
          <w:bCs/>
          <w:color w:val="000000" w:themeColor="text1"/>
          <w:szCs w:val="24"/>
        </w:rPr>
        <w:t>20 febbraio 1969</w:t>
      </w:r>
      <w:r w:rsidR="00183306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14:paraId="04CE0E97" w14:textId="77777777" w:rsidR="00587EF0" w:rsidRDefault="00587EF0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9121D6" w14:textId="7FC21063" w:rsidR="00B02720" w:rsidRDefault="00B02720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Sulla </w:t>
      </w:r>
      <w:r w:rsidRPr="00B02720">
        <w:rPr>
          <w:rFonts w:ascii="Times New Roman" w:hAnsi="Times New Roman" w:cs="Times New Roman"/>
          <w:bCs/>
          <w:sz w:val="24"/>
          <w:szCs w:val="24"/>
        </w:rPr>
        <w:t>RAI-TV</w:t>
      </w:r>
    </w:p>
    <w:p w14:paraId="3904922E" w14:textId="56573FFD" w:rsidR="00B02720" w:rsidRPr="00C45138" w:rsidRDefault="00B02720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5138">
        <w:rPr>
          <w:rFonts w:ascii="Times New Roman" w:hAnsi="Times New Roman" w:cs="Times New Roman"/>
          <w:bCs/>
          <w:szCs w:val="24"/>
        </w:rPr>
        <w:t>28 maggio 1969</w:t>
      </w:r>
    </w:p>
    <w:p w14:paraId="5021DCBB" w14:textId="77777777" w:rsidR="00B02720" w:rsidRDefault="00B02720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81A5CE" w14:textId="69CBF278" w:rsidR="00F77CD2" w:rsidRDefault="00F77CD2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Sull’e</w:t>
      </w:r>
      <w:r w:rsidRPr="00F77CD2">
        <w:rPr>
          <w:rFonts w:ascii="Times New Roman" w:hAnsi="Times New Roman" w:cs="Times New Roman"/>
          <w:bCs/>
          <w:sz w:val="24"/>
          <w:szCs w:val="24"/>
        </w:rPr>
        <w:t>ccidio di lavoratori italiani nel Biafra</w:t>
      </w:r>
    </w:p>
    <w:p w14:paraId="33F37BC6" w14:textId="11EC44B1" w:rsidR="00F77CD2" w:rsidRPr="00C45138" w:rsidRDefault="00F77CD2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5138">
        <w:rPr>
          <w:rFonts w:ascii="Times New Roman" w:hAnsi="Times New Roman" w:cs="Times New Roman"/>
          <w:bCs/>
          <w:szCs w:val="24"/>
        </w:rPr>
        <w:t>10 giugno 1969</w:t>
      </w:r>
    </w:p>
    <w:p w14:paraId="00DF81E6" w14:textId="77777777" w:rsidR="00F77CD2" w:rsidRDefault="00F77CD2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232A7" w14:textId="4183ECB7" w:rsidR="004B7E8D" w:rsidRPr="00975AE3" w:rsidRDefault="004B7E8D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AE3">
        <w:rPr>
          <w:rFonts w:ascii="Times New Roman" w:hAnsi="Times New Roman" w:cs="Times New Roman"/>
          <w:bCs/>
          <w:sz w:val="24"/>
          <w:szCs w:val="24"/>
        </w:rPr>
        <w:t xml:space="preserve">Sull’audizione del </w:t>
      </w:r>
      <w:r w:rsidR="00D025B8">
        <w:rPr>
          <w:rFonts w:ascii="Times New Roman" w:hAnsi="Times New Roman" w:cs="Times New Roman"/>
          <w:bCs/>
          <w:sz w:val="24"/>
          <w:szCs w:val="24"/>
        </w:rPr>
        <w:t>Prof</w:t>
      </w:r>
      <w:r w:rsidRPr="00975AE3">
        <w:rPr>
          <w:rFonts w:ascii="Times New Roman" w:hAnsi="Times New Roman" w:cs="Times New Roman"/>
          <w:bCs/>
          <w:sz w:val="24"/>
          <w:szCs w:val="24"/>
        </w:rPr>
        <w:t>. Gabriele, Consigliere del Ministero del bilancio e della programmazione economica</w:t>
      </w:r>
      <w:r w:rsidR="00B0293C" w:rsidRPr="00975AE3">
        <w:rPr>
          <w:rFonts w:ascii="Times New Roman" w:hAnsi="Times New Roman" w:cs="Times New Roman"/>
          <w:bCs/>
          <w:sz w:val="24"/>
          <w:szCs w:val="24"/>
        </w:rPr>
        <w:t>,</w:t>
      </w:r>
      <w:r w:rsidRPr="00975AE3">
        <w:rPr>
          <w:rFonts w:ascii="Times New Roman" w:hAnsi="Times New Roman" w:cs="Times New Roman"/>
          <w:bCs/>
          <w:sz w:val="24"/>
          <w:szCs w:val="24"/>
        </w:rPr>
        <w:t xml:space="preserve"> nell’ambi</w:t>
      </w:r>
      <w:r w:rsidR="00C819F6">
        <w:rPr>
          <w:rFonts w:ascii="Times New Roman" w:hAnsi="Times New Roman" w:cs="Times New Roman"/>
          <w:bCs/>
          <w:sz w:val="24"/>
          <w:szCs w:val="24"/>
        </w:rPr>
        <w:t>to dell’indagine conoscitiva sui problemi dell</w:t>
      </w:r>
      <w:r w:rsidRPr="00975AE3">
        <w:rPr>
          <w:rFonts w:ascii="Times New Roman" w:hAnsi="Times New Roman" w:cs="Times New Roman"/>
          <w:bCs/>
          <w:sz w:val="24"/>
          <w:szCs w:val="24"/>
        </w:rPr>
        <w:t>’emigrazione</w:t>
      </w:r>
    </w:p>
    <w:p w14:paraId="1237EB1F" w14:textId="5959108F" w:rsidR="004B7E8D" w:rsidRPr="004B7E8D" w:rsidRDefault="004B7E8D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B7E8D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63528424" w14:textId="3435D2C2" w:rsidR="00B0293C" w:rsidRPr="00C819F6" w:rsidRDefault="004B7E8D" w:rsidP="00B0293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B7E8D">
        <w:rPr>
          <w:rFonts w:ascii="Times New Roman" w:hAnsi="Times New Roman" w:cs="Times New Roman"/>
          <w:bCs/>
          <w:szCs w:val="24"/>
        </w:rPr>
        <w:t xml:space="preserve">4 luglio </w:t>
      </w:r>
      <w:r w:rsidRPr="00C819F6">
        <w:rPr>
          <w:rFonts w:ascii="Times New Roman" w:hAnsi="Times New Roman" w:cs="Times New Roman"/>
          <w:bCs/>
          <w:szCs w:val="24"/>
        </w:rPr>
        <w:t>1969</w:t>
      </w:r>
      <w:r w:rsidR="00B0293C" w:rsidRPr="00C819F6">
        <w:rPr>
          <w:rFonts w:ascii="Times New Roman" w:hAnsi="Times New Roman" w:cs="Times New Roman"/>
          <w:bCs/>
          <w:szCs w:val="24"/>
        </w:rPr>
        <w:t xml:space="preserve"> </w:t>
      </w:r>
    </w:p>
    <w:p w14:paraId="61901CAD" w14:textId="77777777" w:rsidR="004B7E8D" w:rsidRDefault="004B7E8D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7733E85" w14:textId="0EA194D5" w:rsidR="00F77CD2" w:rsidRPr="00F32D40" w:rsidRDefault="00F77CD2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D40">
        <w:rPr>
          <w:rFonts w:ascii="Times New Roman" w:hAnsi="Times New Roman" w:cs="Times New Roman"/>
          <w:bCs/>
          <w:sz w:val="24"/>
          <w:szCs w:val="24"/>
        </w:rPr>
        <w:t>Sulla vertenza sindacale allo stabilimento Pirelli di Milano</w:t>
      </w:r>
    </w:p>
    <w:p w14:paraId="1F9DB943" w14:textId="77777777" w:rsidR="00F77CD2" w:rsidRPr="00C45138" w:rsidRDefault="00F77CD2" w:rsidP="00F77CD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F32D40">
        <w:rPr>
          <w:rFonts w:ascii="Times New Roman" w:hAnsi="Times New Roman" w:cs="Times New Roman"/>
          <w:bCs/>
          <w:szCs w:val="24"/>
        </w:rPr>
        <w:t>1° ottobre 1969</w:t>
      </w:r>
    </w:p>
    <w:p w14:paraId="7FC5960D" w14:textId="77777777" w:rsidR="00F77CD2" w:rsidRDefault="00F77CD2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8CE302" w14:textId="77777777" w:rsidR="007F6CBA" w:rsidRPr="00572772" w:rsidRDefault="007F6CBA" w:rsidP="007F6C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Sulle m</w:t>
      </w:r>
      <w:r w:rsidRPr="00572772">
        <w:rPr>
          <w:rFonts w:ascii="Times New Roman" w:hAnsi="Times New Roman" w:cs="Times New Roman"/>
          <w:bCs/>
          <w:sz w:val="24"/>
          <w:szCs w:val="24"/>
        </w:rPr>
        <w:t xml:space="preserve">odifiche alle norme concernenti il personale assunto a contratto dalle rappresentanze diplomatiche e dagli uffici consolari del Ministero degli esteri </w:t>
      </w:r>
    </w:p>
    <w:p w14:paraId="19EDB04D" w14:textId="77777777" w:rsidR="007F6CBA" w:rsidRPr="004B7E8D" w:rsidRDefault="007F6CBA" w:rsidP="007F6CBA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B7E8D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4E913504" w14:textId="77777777" w:rsidR="007F6CBA" w:rsidRPr="00C45138" w:rsidRDefault="007F6CBA" w:rsidP="007F6CBA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5138">
        <w:rPr>
          <w:rFonts w:ascii="Times New Roman" w:hAnsi="Times New Roman" w:cs="Times New Roman"/>
          <w:bCs/>
          <w:szCs w:val="24"/>
        </w:rPr>
        <w:t>12 novembre 1969</w:t>
      </w:r>
    </w:p>
    <w:p w14:paraId="33ABB963" w14:textId="77777777" w:rsidR="007F6CBA" w:rsidRPr="00C45138" w:rsidRDefault="007F6CBA" w:rsidP="007F6CBA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5138">
        <w:rPr>
          <w:rFonts w:ascii="Times New Roman" w:hAnsi="Times New Roman" w:cs="Times New Roman"/>
          <w:bCs/>
          <w:szCs w:val="24"/>
        </w:rPr>
        <w:t>22 aprile 1970</w:t>
      </w:r>
    </w:p>
    <w:p w14:paraId="1ED95B3C" w14:textId="77777777" w:rsidR="007F6CBA" w:rsidRDefault="007F6CBA" w:rsidP="00C113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7A0B3" w14:textId="1BE4428A" w:rsidR="00C1130C" w:rsidRPr="004B7E8D" w:rsidRDefault="00572772" w:rsidP="00C1130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Sull’a</w:t>
      </w:r>
      <w:r w:rsidRPr="00572772">
        <w:rPr>
          <w:rFonts w:ascii="Times New Roman" w:hAnsi="Times New Roman" w:cs="Times New Roman"/>
          <w:bCs/>
          <w:sz w:val="24"/>
          <w:szCs w:val="24"/>
        </w:rPr>
        <w:t xml:space="preserve">cquisto del terreno e </w:t>
      </w:r>
      <w:r>
        <w:rPr>
          <w:rFonts w:ascii="Times New Roman" w:hAnsi="Times New Roman" w:cs="Times New Roman"/>
          <w:bCs/>
          <w:sz w:val="24"/>
          <w:szCs w:val="24"/>
        </w:rPr>
        <w:t xml:space="preserve">sulla </w:t>
      </w:r>
      <w:r w:rsidRPr="00572772">
        <w:rPr>
          <w:rFonts w:ascii="Times New Roman" w:hAnsi="Times New Roman" w:cs="Times New Roman"/>
          <w:bCs/>
          <w:sz w:val="24"/>
          <w:szCs w:val="24"/>
        </w:rPr>
        <w:t xml:space="preserve">costruzione della nuova sede delle scuole italiane in Addis Abeba </w:t>
      </w:r>
      <w:r w:rsidR="00C1130C" w:rsidRPr="004B7E8D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6DEB7716" w14:textId="4DB6A152" w:rsidR="00572772" w:rsidRPr="00C45138" w:rsidRDefault="00572772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5138">
        <w:rPr>
          <w:rFonts w:ascii="Times New Roman" w:hAnsi="Times New Roman" w:cs="Times New Roman"/>
          <w:bCs/>
          <w:szCs w:val="24"/>
        </w:rPr>
        <w:t>12 novembre 1969</w:t>
      </w:r>
    </w:p>
    <w:p w14:paraId="53F9B16E" w14:textId="77777777" w:rsidR="00C51E8D" w:rsidRDefault="00C51E8D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5B2124" w14:textId="27E4EAA8" w:rsidR="00C51E8D" w:rsidRDefault="00C51E8D" w:rsidP="00C51E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1F8">
        <w:rPr>
          <w:rFonts w:ascii="Times New Roman" w:hAnsi="Times New Roman" w:cs="Times New Roman"/>
          <w:bCs/>
          <w:sz w:val="24"/>
          <w:szCs w:val="24"/>
        </w:rPr>
        <w:t xml:space="preserve">Sullo stato di previsione della spesa del Ministero degli affari esteri per </w:t>
      </w:r>
      <w:r>
        <w:rPr>
          <w:rFonts w:ascii="Times New Roman" w:hAnsi="Times New Roman" w:cs="Times New Roman"/>
          <w:bCs/>
          <w:sz w:val="24"/>
          <w:szCs w:val="24"/>
        </w:rPr>
        <w:t xml:space="preserve">l’anno finanziario 1970 </w:t>
      </w:r>
    </w:p>
    <w:p w14:paraId="66136D5E" w14:textId="77777777" w:rsidR="00C51E8D" w:rsidRPr="001241F8" w:rsidRDefault="00C51E8D" w:rsidP="00C51E8D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241F8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1257A2C4" w14:textId="0AF82369" w:rsidR="00C51E8D" w:rsidRPr="001241F8" w:rsidRDefault="00C51E8D" w:rsidP="00C51E8D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19 novembre 1969</w:t>
      </w:r>
    </w:p>
    <w:p w14:paraId="33BE3FC1" w14:textId="77777777" w:rsidR="00C51E8D" w:rsidRDefault="00C51E8D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61822" w14:textId="3B7C89C6" w:rsidR="00572772" w:rsidRPr="00572772" w:rsidRDefault="00572772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 b</w:t>
      </w:r>
      <w:r w:rsidRPr="00572772">
        <w:rPr>
          <w:rFonts w:ascii="Times New Roman" w:hAnsi="Times New Roman" w:cs="Times New Roman"/>
          <w:bCs/>
          <w:sz w:val="24"/>
          <w:szCs w:val="24"/>
        </w:rPr>
        <w:t>ilancio di previsione dello Stato per l</w:t>
      </w:r>
      <w:r w:rsidR="00D01F29">
        <w:rPr>
          <w:rFonts w:ascii="Times New Roman" w:hAnsi="Times New Roman" w:cs="Times New Roman"/>
          <w:bCs/>
          <w:sz w:val="24"/>
          <w:szCs w:val="24"/>
        </w:rPr>
        <w:t>’</w:t>
      </w:r>
      <w:r w:rsidRPr="00572772">
        <w:rPr>
          <w:rFonts w:ascii="Times New Roman" w:hAnsi="Times New Roman" w:cs="Times New Roman"/>
          <w:bCs/>
          <w:sz w:val="24"/>
          <w:szCs w:val="24"/>
        </w:rPr>
        <w:t xml:space="preserve">anno finanziario 1970 </w:t>
      </w:r>
      <w:r>
        <w:rPr>
          <w:rFonts w:ascii="Times New Roman" w:hAnsi="Times New Roman" w:cs="Times New Roman"/>
          <w:bCs/>
          <w:sz w:val="24"/>
          <w:szCs w:val="24"/>
        </w:rPr>
        <w:t>e sul r</w:t>
      </w:r>
      <w:r w:rsidRPr="00572772">
        <w:rPr>
          <w:rFonts w:ascii="Times New Roman" w:hAnsi="Times New Roman" w:cs="Times New Roman"/>
          <w:bCs/>
          <w:sz w:val="24"/>
          <w:szCs w:val="24"/>
        </w:rPr>
        <w:t>endiconto generale dell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572772">
        <w:rPr>
          <w:rFonts w:ascii="Times New Roman" w:hAnsi="Times New Roman" w:cs="Times New Roman"/>
          <w:bCs/>
          <w:sz w:val="24"/>
          <w:szCs w:val="24"/>
        </w:rPr>
        <w:t xml:space="preserve">Amministrazione dello Stato per </w:t>
      </w:r>
      <w:r>
        <w:rPr>
          <w:rFonts w:ascii="Times New Roman" w:hAnsi="Times New Roman" w:cs="Times New Roman"/>
          <w:bCs/>
          <w:sz w:val="24"/>
          <w:szCs w:val="24"/>
        </w:rPr>
        <w:t>gli esercizi finanziari</w:t>
      </w:r>
      <w:r w:rsidRPr="00572772">
        <w:rPr>
          <w:rFonts w:ascii="Times New Roman" w:hAnsi="Times New Roman" w:cs="Times New Roman"/>
          <w:bCs/>
          <w:sz w:val="24"/>
          <w:szCs w:val="24"/>
        </w:rPr>
        <w:t xml:space="preserve"> 1959-60</w:t>
      </w:r>
      <w:r>
        <w:rPr>
          <w:rFonts w:ascii="Times New Roman" w:hAnsi="Times New Roman" w:cs="Times New Roman"/>
          <w:bCs/>
          <w:sz w:val="24"/>
          <w:szCs w:val="24"/>
        </w:rPr>
        <w:t xml:space="preserve">, 1960-61, 1961-62, 1962-63, 1963-64 e </w:t>
      </w:r>
      <w:r w:rsidRPr="00572772">
        <w:rPr>
          <w:rFonts w:ascii="Times New Roman" w:hAnsi="Times New Roman" w:cs="Times New Roman"/>
          <w:bCs/>
          <w:sz w:val="24"/>
          <w:szCs w:val="24"/>
        </w:rPr>
        <w:t xml:space="preserve">1° luglio-31 dicembre 1964 </w:t>
      </w:r>
    </w:p>
    <w:p w14:paraId="6E591398" w14:textId="5814DD9D" w:rsidR="00C53967" w:rsidRPr="00C45138" w:rsidRDefault="00572772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5138">
        <w:rPr>
          <w:rFonts w:ascii="Times New Roman" w:hAnsi="Times New Roman" w:cs="Times New Roman"/>
          <w:bCs/>
          <w:szCs w:val="24"/>
        </w:rPr>
        <w:t>19 dicembre 1969</w:t>
      </w:r>
    </w:p>
    <w:p w14:paraId="3386A993" w14:textId="50244890" w:rsidR="00F77CD2" w:rsidRDefault="00F77CD2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F13668" w14:textId="5EEE7679" w:rsidR="002A7B16" w:rsidRDefault="002A7B16" w:rsidP="002A7B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1F8">
        <w:rPr>
          <w:rFonts w:ascii="Times New Roman" w:hAnsi="Times New Roman" w:cs="Times New Roman"/>
          <w:bCs/>
          <w:sz w:val="24"/>
          <w:szCs w:val="24"/>
        </w:rPr>
        <w:t xml:space="preserve">Sullo stato di previsione della spesa del Ministero degli affari esteri per </w:t>
      </w:r>
      <w:r>
        <w:rPr>
          <w:rFonts w:ascii="Times New Roman" w:hAnsi="Times New Roman" w:cs="Times New Roman"/>
          <w:bCs/>
          <w:sz w:val="24"/>
          <w:szCs w:val="24"/>
        </w:rPr>
        <w:t xml:space="preserve">l’anno finanziario 1971 </w:t>
      </w:r>
    </w:p>
    <w:p w14:paraId="12C120E1" w14:textId="77777777" w:rsidR="002A7B16" w:rsidRPr="001241F8" w:rsidRDefault="002A7B16" w:rsidP="002A7B16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241F8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16171D33" w14:textId="76A1E6D0" w:rsidR="002A7B16" w:rsidRPr="001241F8" w:rsidRDefault="002A7B16" w:rsidP="002A7B16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 ottobre 1970</w:t>
      </w:r>
    </w:p>
    <w:p w14:paraId="553E324A" w14:textId="77777777" w:rsidR="002A7B16" w:rsidRDefault="002A7B16" w:rsidP="00CD49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5527E7" w14:textId="6F1D61CF" w:rsidR="00B02720" w:rsidRDefault="00B02720" w:rsidP="00CD49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Sulle e</w:t>
      </w:r>
      <w:r w:rsidRPr="00B02720">
        <w:rPr>
          <w:rFonts w:ascii="Times New Roman" w:hAnsi="Times New Roman" w:cs="Times New Roman"/>
          <w:bCs/>
          <w:sz w:val="24"/>
          <w:szCs w:val="24"/>
        </w:rPr>
        <w:t>vasioni fiscali</w:t>
      </w:r>
    </w:p>
    <w:p w14:paraId="6DC3826F" w14:textId="02AA230A" w:rsidR="00B02720" w:rsidRPr="00C45138" w:rsidRDefault="00B02720" w:rsidP="0057277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5138">
        <w:rPr>
          <w:rFonts w:ascii="Times New Roman" w:hAnsi="Times New Roman" w:cs="Times New Roman"/>
          <w:bCs/>
          <w:szCs w:val="24"/>
        </w:rPr>
        <w:t>12 marzo 1971</w:t>
      </w:r>
    </w:p>
    <w:p w14:paraId="23534934" w14:textId="77777777" w:rsidR="00B02720" w:rsidRDefault="00B02720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00A630" w14:textId="7F138A18" w:rsidR="00F77CD2" w:rsidRPr="000E71E9" w:rsidRDefault="00F77CD2" w:rsidP="005727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 c</w:t>
      </w:r>
      <w:r w:rsidRPr="00F77CD2">
        <w:rPr>
          <w:rFonts w:ascii="Times New Roman" w:hAnsi="Times New Roman" w:cs="Times New Roman"/>
          <w:bCs/>
          <w:sz w:val="24"/>
          <w:szCs w:val="24"/>
        </w:rPr>
        <w:t>ontributo a favore della Società italiana per l</w:t>
      </w:r>
      <w:r w:rsidR="00D01F29">
        <w:rPr>
          <w:rFonts w:ascii="Times New Roman" w:hAnsi="Times New Roman" w:cs="Times New Roman"/>
          <w:bCs/>
          <w:sz w:val="24"/>
          <w:szCs w:val="24"/>
        </w:rPr>
        <w:t>’</w:t>
      </w:r>
      <w:r w:rsidRPr="00F77CD2">
        <w:rPr>
          <w:rFonts w:ascii="Times New Roman" w:hAnsi="Times New Roman" w:cs="Times New Roman"/>
          <w:bCs/>
          <w:sz w:val="24"/>
          <w:szCs w:val="24"/>
        </w:rPr>
        <w:t>organizzazione internazionale (SIOI), con sede in Roma, per il quadriennio 1971-74</w:t>
      </w:r>
    </w:p>
    <w:p w14:paraId="4FA2BD11" w14:textId="77777777" w:rsidR="00D01F29" w:rsidRPr="004B7E8D" w:rsidRDefault="00D01F29" w:rsidP="00D01F2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B7E8D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0E91B3D6" w14:textId="4D7C0730" w:rsidR="00C53967" w:rsidRPr="00C45138" w:rsidRDefault="00F77CD2" w:rsidP="00B3381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5138">
        <w:rPr>
          <w:rFonts w:ascii="Times New Roman" w:hAnsi="Times New Roman" w:cs="Times New Roman"/>
          <w:bCs/>
          <w:szCs w:val="24"/>
        </w:rPr>
        <w:t>14 ottobre 1971</w:t>
      </w:r>
    </w:p>
    <w:p w14:paraId="2A2CA2CB" w14:textId="0D6DFDDF" w:rsidR="00F77CD2" w:rsidRDefault="00F77CD2" w:rsidP="00B338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81410D" w14:textId="77777777" w:rsidR="00143ECA" w:rsidRPr="00E01D40" w:rsidRDefault="00143ECA" w:rsidP="00C45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D4BEB" w14:textId="0B720928" w:rsidR="00C45273" w:rsidRPr="00C819F6" w:rsidRDefault="00C45273" w:rsidP="00C452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89782E">
        <w:rPr>
          <w:rFonts w:ascii="Times New Roman" w:hAnsi="Times New Roman" w:cs="Times New Roman"/>
          <w:b/>
          <w:sz w:val="24"/>
          <w:szCs w:val="24"/>
        </w:rPr>
        <w:t xml:space="preserve"> legislatura, </w:t>
      </w:r>
      <w:r>
        <w:rPr>
          <w:rFonts w:ascii="Times New Roman" w:hAnsi="Times New Roman" w:cs="Times New Roman"/>
          <w:b/>
          <w:sz w:val="24"/>
          <w:szCs w:val="24"/>
        </w:rPr>
        <w:t>1972-</w:t>
      </w:r>
      <w:r w:rsidRPr="00C819F6">
        <w:rPr>
          <w:rFonts w:ascii="Times New Roman" w:hAnsi="Times New Roman" w:cs="Times New Roman"/>
          <w:b/>
          <w:sz w:val="24"/>
          <w:szCs w:val="24"/>
        </w:rPr>
        <w:t>1976</w:t>
      </w:r>
      <w:r w:rsidR="00BA5B89" w:rsidRPr="00C819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C9C7F9" w14:textId="77777777" w:rsidR="00201C53" w:rsidRPr="004A4D1E" w:rsidRDefault="00201C53" w:rsidP="002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Eletto alla Camera dei deputati nel collegio </w:t>
      </w:r>
      <w:r w:rsidRPr="004A4D1E">
        <w:rPr>
          <w:rFonts w:ascii="Times New Roman" w:hAnsi="Times New Roman" w:cs="Times New Roman"/>
          <w:smallCaps/>
          <w:sz w:val="24"/>
          <w:szCs w:val="24"/>
        </w:rPr>
        <w:t>Milano</w:t>
      </w:r>
    </w:p>
    <w:p w14:paraId="68670CE3" w14:textId="77777777" w:rsidR="00B46099" w:rsidRPr="005C3D40" w:rsidRDefault="00B46099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41993E" w14:textId="12DDF75B" w:rsidR="00C45273" w:rsidRPr="003D6812" w:rsidRDefault="00517EB1" w:rsidP="00B56E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Camera dei deputati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 xml:space="preserve"> (1972-1973)</w:t>
      </w:r>
      <w:r w:rsidR="00975DE1" w:rsidRPr="003D6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5DD218" w14:textId="77777777" w:rsidR="003D6812" w:rsidRDefault="003D6812" w:rsidP="00975D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60589" w14:textId="36519AB3" w:rsidR="00B05720" w:rsidRDefault="00B05720" w:rsidP="00B057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1F8">
        <w:rPr>
          <w:rFonts w:ascii="Times New Roman" w:hAnsi="Times New Roman" w:cs="Times New Roman"/>
          <w:bCs/>
          <w:sz w:val="24"/>
          <w:szCs w:val="24"/>
        </w:rPr>
        <w:t xml:space="preserve">Sullo stato di previsione della spesa del Ministero degli affari esteri per </w:t>
      </w:r>
      <w:r>
        <w:rPr>
          <w:rFonts w:ascii="Times New Roman" w:hAnsi="Times New Roman" w:cs="Times New Roman"/>
          <w:bCs/>
          <w:sz w:val="24"/>
          <w:szCs w:val="24"/>
        </w:rPr>
        <w:t xml:space="preserve">l’anno finanziario 1973 </w:t>
      </w:r>
    </w:p>
    <w:p w14:paraId="100F4E1C" w14:textId="77777777" w:rsidR="00B05720" w:rsidRPr="001241F8" w:rsidRDefault="00B05720" w:rsidP="00B0572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241F8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36344CE2" w14:textId="46289648" w:rsidR="00B05720" w:rsidRPr="001241F8" w:rsidRDefault="00B05720" w:rsidP="00B0572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11 ottobre 1972</w:t>
      </w:r>
    </w:p>
    <w:p w14:paraId="3596C4B1" w14:textId="77777777" w:rsidR="00B05720" w:rsidRDefault="00B05720" w:rsidP="00975D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EA5FDC" w14:textId="524B08BF" w:rsidR="003D6812" w:rsidRDefault="003D6812" w:rsidP="00975D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Sull’e</w:t>
      </w:r>
      <w:r w:rsidRPr="003D6812">
        <w:rPr>
          <w:rFonts w:ascii="Times New Roman" w:hAnsi="Times New Roman" w:cs="Times New Roman"/>
          <w:bCs/>
          <w:sz w:val="24"/>
          <w:szCs w:val="24"/>
        </w:rPr>
        <w:t>ventuale rinnovo della convenzione tra lo Stato e la RAI-TV</w:t>
      </w:r>
    </w:p>
    <w:p w14:paraId="239B6A5E" w14:textId="7EDD0DFB" w:rsidR="003D6812" w:rsidRPr="003D6812" w:rsidRDefault="003D6812" w:rsidP="00975DE1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13 dicembre 1972</w:t>
      </w:r>
    </w:p>
    <w:p w14:paraId="055BB3C9" w14:textId="77777777" w:rsidR="003D6812" w:rsidRDefault="003D6812" w:rsidP="00975D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B9C2E" w14:textId="1F8911FC" w:rsidR="00975DE1" w:rsidRPr="00975DE1" w:rsidRDefault="00AA0823" w:rsidP="00975D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 c</w:t>
      </w:r>
      <w:r w:rsidR="00763FFC">
        <w:rPr>
          <w:rFonts w:ascii="Times New Roman" w:hAnsi="Times New Roman" w:cs="Times New Roman"/>
          <w:bCs/>
          <w:sz w:val="24"/>
          <w:szCs w:val="24"/>
        </w:rPr>
        <w:t>ontributo all’</w:t>
      </w:r>
      <w:r w:rsidR="00975DE1" w:rsidRPr="00975DE1">
        <w:rPr>
          <w:rFonts w:ascii="Times New Roman" w:hAnsi="Times New Roman" w:cs="Times New Roman"/>
          <w:bCs/>
          <w:sz w:val="24"/>
          <w:szCs w:val="24"/>
        </w:rPr>
        <w:t xml:space="preserve">Istituto per gli studi di politica internazionale (ISPI), con sede a Milano, per il quinquennio 1972-76 </w:t>
      </w:r>
    </w:p>
    <w:p w14:paraId="006C9714" w14:textId="77777777" w:rsidR="00763FFC" w:rsidRPr="00763FFC" w:rsidRDefault="00763FFC" w:rsidP="00763F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63FFC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2FBCA414" w14:textId="6FD69862" w:rsidR="00763FFC" w:rsidRPr="00763FFC" w:rsidRDefault="00763FFC" w:rsidP="00763F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63FFC">
        <w:rPr>
          <w:rFonts w:ascii="Times New Roman" w:hAnsi="Times New Roman" w:cs="Times New Roman"/>
          <w:bCs/>
          <w:szCs w:val="24"/>
        </w:rPr>
        <w:t>1° marzo 1973</w:t>
      </w:r>
    </w:p>
    <w:p w14:paraId="7268BBA7" w14:textId="77777777" w:rsidR="00975DE1" w:rsidRPr="00975DE1" w:rsidRDefault="00975DE1" w:rsidP="00975D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C40F14" w14:textId="77777777" w:rsidR="00070335" w:rsidRDefault="00070335" w:rsidP="00975D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Sulla concessione di un contributo straordinario e aumento del contributo ordinario a favore dell’Istituto italo-africano</w:t>
      </w:r>
    </w:p>
    <w:p w14:paraId="36F3EDB4" w14:textId="3DFFF76E" w:rsidR="00975DE1" w:rsidRPr="00CA3059" w:rsidRDefault="00AA0823" w:rsidP="00975D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059">
        <w:rPr>
          <w:rFonts w:ascii="Times New Roman" w:hAnsi="Times New Roman" w:cs="Times New Roman"/>
          <w:bCs/>
          <w:sz w:val="24"/>
          <w:szCs w:val="24"/>
        </w:rPr>
        <w:t>Sul c</w:t>
      </w:r>
      <w:r w:rsidR="00763FFC" w:rsidRPr="00CA3059">
        <w:rPr>
          <w:rFonts w:ascii="Times New Roman" w:hAnsi="Times New Roman" w:cs="Times New Roman"/>
          <w:bCs/>
          <w:sz w:val="24"/>
          <w:szCs w:val="24"/>
        </w:rPr>
        <w:t>ontributo a favore del Centro d’</w:t>
      </w:r>
      <w:r w:rsidR="00975DE1" w:rsidRPr="00CA3059">
        <w:rPr>
          <w:rFonts w:ascii="Times New Roman" w:hAnsi="Times New Roman" w:cs="Times New Roman"/>
          <w:bCs/>
          <w:sz w:val="24"/>
          <w:szCs w:val="24"/>
        </w:rPr>
        <w:t xml:space="preserve">azione latina con sede in Roma </w:t>
      </w:r>
    </w:p>
    <w:p w14:paraId="05BDD25D" w14:textId="52AF9CBA" w:rsidR="00CA3059" w:rsidRPr="00CA3059" w:rsidRDefault="00CA3059" w:rsidP="00763F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A3059">
        <w:rPr>
          <w:rFonts w:ascii="Times New Roman" w:hAnsi="Times New Roman" w:cs="Times New Roman"/>
          <w:bCs/>
          <w:sz w:val="24"/>
          <w:szCs w:val="24"/>
        </w:rPr>
        <w:t>Sulla proroga e aumento del contributo annuo a favore del Centro per le relazioni italo-arabe</w:t>
      </w:r>
    </w:p>
    <w:p w14:paraId="62E64ACB" w14:textId="77777777" w:rsidR="00CA3059" w:rsidRPr="00CA3059" w:rsidRDefault="00CA3059" w:rsidP="00CA30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059">
        <w:rPr>
          <w:rFonts w:ascii="Times New Roman" w:hAnsi="Times New Roman" w:cs="Times New Roman"/>
          <w:bCs/>
          <w:sz w:val="24"/>
          <w:szCs w:val="24"/>
        </w:rPr>
        <w:t xml:space="preserve">Sulla proroga ed aumento del contributo a favore del Centro internazionale di studi e documentazione sulle Comunità europee, con sede a Milano, per il quinquennio 1971-1975 </w:t>
      </w:r>
    </w:p>
    <w:p w14:paraId="45CF96A0" w14:textId="77777777" w:rsidR="00CA3059" w:rsidRPr="00CA3059" w:rsidRDefault="00CA3059" w:rsidP="00CA30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059">
        <w:rPr>
          <w:rFonts w:ascii="Times New Roman" w:hAnsi="Times New Roman" w:cs="Times New Roman"/>
          <w:bCs/>
          <w:sz w:val="24"/>
          <w:szCs w:val="24"/>
        </w:rPr>
        <w:t xml:space="preserve">Sull’aumento del contributo ordinario all’Istituto internazionale per l’unificazione del diritto privato, con sede in Roma </w:t>
      </w:r>
    </w:p>
    <w:p w14:paraId="5B22C216" w14:textId="77777777" w:rsidR="00CA3059" w:rsidRPr="00CA3059" w:rsidRDefault="00CA3059" w:rsidP="00CA30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059">
        <w:rPr>
          <w:rFonts w:ascii="Times New Roman" w:hAnsi="Times New Roman" w:cs="Times New Roman"/>
          <w:bCs/>
          <w:sz w:val="24"/>
          <w:szCs w:val="24"/>
        </w:rPr>
        <w:t xml:space="preserve">Sul contributo all’Istituto per gli affari internazionali, con sede in Roma </w:t>
      </w:r>
    </w:p>
    <w:p w14:paraId="0FA3789E" w14:textId="62522E0F" w:rsidR="00763FFC" w:rsidRPr="00CA3059" w:rsidRDefault="00763FFC" w:rsidP="00763F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A3059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6CAE53E0" w14:textId="0415E44B" w:rsidR="00763FFC" w:rsidRPr="00CA3059" w:rsidRDefault="00763FFC" w:rsidP="00763F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A3059">
        <w:rPr>
          <w:rFonts w:ascii="Times New Roman" w:hAnsi="Times New Roman" w:cs="Times New Roman"/>
          <w:bCs/>
          <w:szCs w:val="24"/>
        </w:rPr>
        <w:t>4 aprile 1973</w:t>
      </w:r>
    </w:p>
    <w:p w14:paraId="6CE9B004" w14:textId="77777777" w:rsidR="00975DE1" w:rsidRPr="00E75353" w:rsidRDefault="00975DE1" w:rsidP="00975D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14:paraId="00E3EDE0" w14:textId="2E193794" w:rsidR="00975DE1" w:rsidRDefault="003D6812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Sulle t</w:t>
      </w:r>
      <w:r w:rsidRPr="003D6812">
        <w:rPr>
          <w:rFonts w:ascii="Times New Roman" w:hAnsi="Times New Roman" w:cs="Times New Roman"/>
          <w:bCs/>
          <w:sz w:val="24"/>
          <w:szCs w:val="24"/>
        </w:rPr>
        <w:t>rasmissioni televisive via cavo</w:t>
      </w:r>
    </w:p>
    <w:p w14:paraId="1875F186" w14:textId="26248215" w:rsidR="003D6812" w:rsidRDefault="003D6812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28 maggio 1973</w:t>
      </w:r>
    </w:p>
    <w:p w14:paraId="619F15F3" w14:textId="6F3897F2" w:rsidR="00C175AD" w:rsidRDefault="00C175AD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692A0D6E" w14:textId="34B0EB5F" w:rsidR="00C175AD" w:rsidRDefault="00C175AD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________________________________</w:t>
      </w:r>
    </w:p>
    <w:p w14:paraId="79D1BFEA" w14:textId="77777777" w:rsidR="00BB53C9" w:rsidRPr="005C3D40" w:rsidRDefault="00BB53C9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B20B13" w14:textId="5B801E8C" w:rsidR="00B13E46" w:rsidRDefault="00BB53C9" w:rsidP="00BB53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812">
        <w:rPr>
          <w:rFonts w:ascii="Times New Roman" w:hAnsi="Times New Roman" w:cs="Times New Roman"/>
          <w:b/>
          <w:bCs/>
          <w:sz w:val="24"/>
          <w:szCs w:val="24"/>
        </w:rPr>
        <w:t xml:space="preserve">Sottosegretario di Stato </w:t>
      </w:r>
      <w:r w:rsidR="005717E7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Pr="003D6812">
        <w:rPr>
          <w:rFonts w:ascii="Times New Roman" w:hAnsi="Times New Roman" w:cs="Times New Roman"/>
          <w:b/>
          <w:bCs/>
          <w:sz w:val="24"/>
          <w:szCs w:val="24"/>
        </w:rPr>
        <w:t xml:space="preserve">gli affari esteri nel IV Governo </w:t>
      </w:r>
      <w:proofErr w:type="spellStart"/>
      <w:r w:rsidRPr="003D6812">
        <w:rPr>
          <w:rFonts w:ascii="Times New Roman" w:hAnsi="Times New Roman" w:cs="Times New Roman"/>
          <w:b/>
          <w:bCs/>
          <w:sz w:val="24"/>
          <w:szCs w:val="24"/>
        </w:rPr>
        <w:t>Rumor</w:t>
      </w:r>
      <w:proofErr w:type="spellEnd"/>
      <w:r w:rsidR="00E7535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13E46">
        <w:rPr>
          <w:rFonts w:ascii="Times New Roman" w:hAnsi="Times New Roman" w:cs="Times New Roman"/>
          <w:b/>
          <w:bCs/>
          <w:sz w:val="24"/>
          <w:szCs w:val="24"/>
        </w:rPr>
        <w:t>1973-1974)</w:t>
      </w:r>
    </w:p>
    <w:p w14:paraId="136EFDBF" w14:textId="50A32A10" w:rsidR="00C175AD" w:rsidRDefault="00C175AD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4E77C9A6" w14:textId="798BD578" w:rsidR="00C2307F" w:rsidRPr="00ED1BA4" w:rsidRDefault="00C2307F" w:rsidP="00C230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BA4">
        <w:rPr>
          <w:rFonts w:ascii="Times New Roman" w:hAnsi="Times New Roman" w:cs="Times New Roman"/>
          <w:bCs/>
          <w:sz w:val="24"/>
          <w:szCs w:val="24"/>
        </w:rPr>
        <w:t xml:space="preserve">Sulla ratifica ed esecuzione della </w:t>
      </w:r>
      <w:r w:rsidR="00F2334F">
        <w:rPr>
          <w:rFonts w:ascii="Times New Roman" w:hAnsi="Times New Roman" w:cs="Times New Roman"/>
          <w:bCs/>
          <w:sz w:val="24"/>
          <w:szCs w:val="24"/>
        </w:rPr>
        <w:t>c</w:t>
      </w:r>
      <w:r w:rsidRPr="00ED1BA4">
        <w:rPr>
          <w:rFonts w:ascii="Times New Roman" w:hAnsi="Times New Roman" w:cs="Times New Roman"/>
          <w:bCs/>
          <w:sz w:val="24"/>
          <w:szCs w:val="24"/>
        </w:rPr>
        <w:t xml:space="preserve">onvenzione fra il Governo della Repubblica italiana ed il Governo del Regno Unito di Gran Bretagna ed Irlanda del Nord sulla sicurezza sociale, conclusa a Londra il 28 aprile 1969 </w:t>
      </w:r>
    </w:p>
    <w:p w14:paraId="59AE7DB3" w14:textId="23B11411" w:rsidR="00C2307F" w:rsidRPr="00ED1BA4" w:rsidRDefault="00C2307F" w:rsidP="00C230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BA4">
        <w:rPr>
          <w:rFonts w:ascii="Times New Roman" w:hAnsi="Times New Roman" w:cs="Times New Roman"/>
          <w:bCs/>
          <w:sz w:val="24"/>
          <w:szCs w:val="24"/>
        </w:rPr>
        <w:t>Sulla ratifica ed esecuzione dell</w:t>
      </w:r>
      <w:r w:rsidR="00F2334F">
        <w:rPr>
          <w:rFonts w:ascii="Times New Roman" w:hAnsi="Times New Roman" w:cs="Times New Roman"/>
          <w:bCs/>
          <w:sz w:val="24"/>
          <w:szCs w:val="24"/>
        </w:rPr>
        <w:t>’a</w:t>
      </w:r>
      <w:r w:rsidRPr="00ED1BA4">
        <w:rPr>
          <w:rFonts w:ascii="Times New Roman" w:hAnsi="Times New Roman" w:cs="Times New Roman"/>
          <w:bCs/>
          <w:sz w:val="24"/>
          <w:szCs w:val="24"/>
        </w:rPr>
        <w:t xml:space="preserve">ccordo fra l’Italia e Malta per la cooperazione economica e la protezione degli investimenti, con scambi di Note, concluso a La Valletta il 28 luglio 1967 </w:t>
      </w:r>
    </w:p>
    <w:p w14:paraId="643524C7" w14:textId="2A1A5C16" w:rsidR="00BB53C9" w:rsidRPr="00ED1BA4" w:rsidRDefault="00AA0823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BA4">
        <w:rPr>
          <w:rFonts w:ascii="Times New Roman" w:hAnsi="Times New Roman" w:cs="Times New Roman"/>
          <w:bCs/>
          <w:sz w:val="24"/>
          <w:szCs w:val="24"/>
        </w:rPr>
        <w:t>Sulla r</w:t>
      </w:r>
      <w:r w:rsidR="00BB53C9" w:rsidRPr="00ED1BA4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F2334F">
        <w:rPr>
          <w:rFonts w:ascii="Times New Roman" w:hAnsi="Times New Roman" w:cs="Times New Roman"/>
          <w:bCs/>
          <w:sz w:val="24"/>
          <w:szCs w:val="24"/>
        </w:rPr>
        <w:t>c</w:t>
      </w:r>
      <w:r w:rsidR="00BB53C9" w:rsidRPr="00ED1BA4">
        <w:rPr>
          <w:rFonts w:ascii="Times New Roman" w:hAnsi="Times New Roman" w:cs="Times New Roman"/>
          <w:bCs/>
          <w:sz w:val="24"/>
          <w:szCs w:val="24"/>
        </w:rPr>
        <w:t xml:space="preserve">onvenzione consolare tra la Repubblica italiana e la Repubblica Popolare di Bulgaria, conclusa a Roma il 21 febbraio 1968 </w:t>
      </w:r>
    </w:p>
    <w:p w14:paraId="6A4BED58" w14:textId="77777777" w:rsidR="003431B0" w:rsidRPr="00ED1BA4" w:rsidRDefault="003431B0" w:rsidP="003431B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ED1BA4">
        <w:rPr>
          <w:rFonts w:ascii="Times New Roman" w:hAnsi="Times New Roman" w:cs="Times New Roman"/>
          <w:bCs/>
          <w:szCs w:val="24"/>
        </w:rPr>
        <w:t>Camera dei deputati</w:t>
      </w:r>
    </w:p>
    <w:p w14:paraId="06E0B2FD" w14:textId="77777777" w:rsidR="00AA0823" w:rsidRDefault="00AA0823" w:rsidP="00AA0823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ED1BA4">
        <w:rPr>
          <w:rFonts w:ascii="Times New Roman" w:hAnsi="Times New Roman" w:cs="Times New Roman"/>
          <w:bCs/>
          <w:szCs w:val="24"/>
        </w:rPr>
        <w:t>25 luglio 1973</w:t>
      </w:r>
    </w:p>
    <w:p w14:paraId="5F7670A8" w14:textId="54F9FF45" w:rsidR="00AA0823" w:rsidRDefault="00AA0823" w:rsidP="00AA0823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634221AF" w14:textId="4E36235F" w:rsidR="00AB3D79" w:rsidRPr="00161197" w:rsidRDefault="00AB3D79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t>Sulla rivalutazione degli assegni di pensione d</w:t>
      </w:r>
      <w:r w:rsidR="00F2334F">
        <w:rPr>
          <w:rFonts w:ascii="Times New Roman" w:hAnsi="Times New Roman" w:cs="Times New Roman"/>
          <w:bCs/>
          <w:sz w:val="24"/>
          <w:szCs w:val="24"/>
        </w:rPr>
        <w:t>’</w:t>
      </w:r>
      <w:r w:rsidRPr="00161197">
        <w:rPr>
          <w:rFonts w:ascii="Times New Roman" w:hAnsi="Times New Roman" w:cs="Times New Roman"/>
          <w:bCs/>
          <w:sz w:val="24"/>
          <w:szCs w:val="24"/>
        </w:rPr>
        <w:t>invalidità e di lungo servizio agli ex militari già dipendenti dalle cessate amministrazioni italiane dell</w:t>
      </w:r>
      <w:r w:rsidR="001055C7" w:rsidRPr="00161197">
        <w:rPr>
          <w:rFonts w:ascii="Times New Roman" w:hAnsi="Times New Roman" w:cs="Times New Roman"/>
          <w:bCs/>
          <w:sz w:val="24"/>
          <w:szCs w:val="24"/>
        </w:rPr>
        <w:t>’</w:t>
      </w:r>
      <w:r w:rsidRPr="00161197">
        <w:rPr>
          <w:rFonts w:ascii="Times New Roman" w:hAnsi="Times New Roman" w:cs="Times New Roman"/>
          <w:bCs/>
          <w:sz w:val="24"/>
          <w:szCs w:val="24"/>
        </w:rPr>
        <w:t>Eritrea, della Libia e della Somalia</w:t>
      </w:r>
    </w:p>
    <w:p w14:paraId="0372B437" w14:textId="55E3427E" w:rsidR="00AB3D79" w:rsidRPr="00CA4CFC" w:rsidRDefault="00AB3D79" w:rsidP="00BB53C9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4C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Sul contributo all’Alto Commissariato delle Nazioni Unite per i rifugiati (UNHCR) per il triennio 1972-74</w:t>
      </w:r>
    </w:p>
    <w:p w14:paraId="13085D8E" w14:textId="351C6F0A" w:rsidR="00AB3D79" w:rsidRPr="00161197" w:rsidRDefault="003431B0" w:rsidP="00AB3D7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61197">
        <w:rPr>
          <w:rFonts w:ascii="Times New Roman" w:hAnsi="Times New Roman" w:cs="Times New Roman"/>
          <w:bCs/>
          <w:szCs w:val="24"/>
        </w:rPr>
        <w:t xml:space="preserve">Camera dei deputati, </w:t>
      </w:r>
      <w:r w:rsidR="00AB3D79" w:rsidRPr="00161197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42F9C111" w14:textId="77777777" w:rsidR="00AB3D79" w:rsidRPr="00161197" w:rsidRDefault="00AB3D79" w:rsidP="00AB3D7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61197">
        <w:rPr>
          <w:rFonts w:ascii="Times New Roman" w:hAnsi="Times New Roman" w:cs="Times New Roman"/>
          <w:bCs/>
          <w:szCs w:val="24"/>
        </w:rPr>
        <w:t>3 ottobre 1973</w:t>
      </w:r>
    </w:p>
    <w:p w14:paraId="2B7D3C5D" w14:textId="77777777" w:rsidR="00AB3D79" w:rsidRDefault="00AB3D79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5047710" w14:textId="4C0091EE" w:rsidR="00BB53C9" w:rsidRPr="00161197" w:rsidRDefault="00AA0823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lastRenderedPageBreak/>
        <w:t>Sulla r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atifica ed esecuzione del </w:t>
      </w:r>
      <w:r w:rsidR="00F2334F">
        <w:rPr>
          <w:rFonts w:ascii="Times New Roman" w:hAnsi="Times New Roman" w:cs="Times New Roman"/>
          <w:bCs/>
          <w:sz w:val="24"/>
          <w:szCs w:val="24"/>
        </w:rPr>
        <w:t>t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rattato che modifica il Protocollo sullo statuto della Banca europea per gli investimenti, firmato a Bruxelles il 15 ottobre 1970 </w:t>
      </w:r>
    </w:p>
    <w:p w14:paraId="13356F8E" w14:textId="55BE2154" w:rsidR="00BB53C9" w:rsidRPr="00161197" w:rsidRDefault="00AA0823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t>Sulla ratifica ed esecuzione dell’</w:t>
      </w:r>
      <w:r w:rsidR="00F2334F">
        <w:rPr>
          <w:rFonts w:ascii="Times New Roman" w:hAnsi="Times New Roman" w:cs="Times New Roman"/>
          <w:bCs/>
          <w:sz w:val="24"/>
          <w:szCs w:val="24"/>
        </w:rPr>
        <w:t>a</w:t>
      </w:r>
      <w:r w:rsidRPr="00161197">
        <w:rPr>
          <w:rFonts w:ascii="Times New Roman" w:hAnsi="Times New Roman" w:cs="Times New Roman"/>
          <w:bCs/>
          <w:sz w:val="24"/>
          <w:szCs w:val="24"/>
        </w:rPr>
        <w:t>ccordo fra l’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>Italia ed il Ghana per evitare la doppia imposizione sui redditi derivanti dall</w:t>
      </w:r>
      <w:r w:rsidR="005254D4" w:rsidRPr="00161197">
        <w:rPr>
          <w:rFonts w:ascii="Times New Roman" w:hAnsi="Times New Roman" w:cs="Times New Roman"/>
          <w:bCs/>
          <w:sz w:val="24"/>
          <w:szCs w:val="24"/>
        </w:rPr>
        <w:t>’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esercizio della navigazione marittima ed aerea, concluso ad Accra il 23 agosto 1968, con scambio di note effettuato a Roma il 30 giugno 1972 </w:t>
      </w:r>
    </w:p>
    <w:p w14:paraId="21911092" w14:textId="2785DBC1" w:rsidR="00BB53C9" w:rsidRPr="00161197" w:rsidRDefault="004367EB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t>Sulla r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F2334F">
        <w:rPr>
          <w:rFonts w:ascii="Times New Roman" w:hAnsi="Times New Roman" w:cs="Times New Roman"/>
          <w:bCs/>
          <w:sz w:val="24"/>
          <w:szCs w:val="24"/>
        </w:rPr>
        <w:t>c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onvenzione europea relativa alla elaborazione di una farmacopea europea, adottata a Strasburgo il 22 luglio 1964 </w:t>
      </w:r>
    </w:p>
    <w:p w14:paraId="03623E1C" w14:textId="6AA2599F" w:rsidR="00BB53C9" w:rsidRPr="00161197" w:rsidRDefault="004367EB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t>Sulla r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>atifica ed ese</w:t>
      </w:r>
      <w:r w:rsidRPr="00161197">
        <w:rPr>
          <w:rFonts w:ascii="Times New Roman" w:hAnsi="Times New Roman" w:cs="Times New Roman"/>
          <w:bCs/>
          <w:sz w:val="24"/>
          <w:szCs w:val="24"/>
        </w:rPr>
        <w:t xml:space="preserve">cuzione della </w:t>
      </w:r>
      <w:r w:rsidR="00F2334F">
        <w:rPr>
          <w:rFonts w:ascii="Times New Roman" w:hAnsi="Times New Roman" w:cs="Times New Roman"/>
          <w:bCs/>
          <w:sz w:val="24"/>
          <w:szCs w:val="24"/>
        </w:rPr>
        <w:t>c</w:t>
      </w:r>
      <w:r w:rsidRPr="00161197">
        <w:rPr>
          <w:rFonts w:ascii="Times New Roman" w:hAnsi="Times New Roman" w:cs="Times New Roman"/>
          <w:bCs/>
          <w:sz w:val="24"/>
          <w:szCs w:val="24"/>
        </w:rPr>
        <w:t>onvenzione tra l’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>Italia e la Tunisia per evitare la doppia imposizione sui redditi provenienti dall</w:t>
      </w:r>
      <w:r w:rsidR="0079066F">
        <w:rPr>
          <w:rFonts w:ascii="Times New Roman" w:hAnsi="Times New Roman" w:cs="Times New Roman"/>
          <w:bCs/>
          <w:sz w:val="24"/>
          <w:szCs w:val="24"/>
        </w:rPr>
        <w:t>’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esercizio di navi e aeromobili, conclusa a Tunisi il 20 novembre 1969 </w:t>
      </w:r>
    </w:p>
    <w:p w14:paraId="6FFE414E" w14:textId="54353E07" w:rsidR="00BB53C9" w:rsidRPr="00161197" w:rsidRDefault="004367EB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t>Sulla r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F2334F">
        <w:rPr>
          <w:rFonts w:ascii="Times New Roman" w:hAnsi="Times New Roman" w:cs="Times New Roman"/>
          <w:bCs/>
          <w:sz w:val="24"/>
          <w:szCs w:val="24"/>
        </w:rPr>
        <w:t>c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>onvenzione sulla conservazione delle risorse biologiche dell</w:t>
      </w:r>
      <w:r w:rsidRPr="00161197">
        <w:rPr>
          <w:rFonts w:ascii="Times New Roman" w:hAnsi="Times New Roman" w:cs="Times New Roman"/>
          <w:bCs/>
          <w:sz w:val="24"/>
          <w:szCs w:val="24"/>
        </w:rPr>
        <w:t>’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>Atlantico sud</w:t>
      </w:r>
      <w:r w:rsidR="005254D4" w:rsidRPr="00161197">
        <w:rPr>
          <w:rFonts w:ascii="Times New Roman" w:hAnsi="Times New Roman" w:cs="Times New Roman"/>
          <w:bCs/>
          <w:sz w:val="24"/>
          <w:szCs w:val="24"/>
        </w:rPr>
        <w:t>-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orientale, adottata a Roma il 23 ottobre 1969 </w:t>
      </w:r>
    </w:p>
    <w:p w14:paraId="0621234B" w14:textId="4329EC16" w:rsidR="00BB53C9" w:rsidRPr="00161197" w:rsidRDefault="004367EB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t>Sulla r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F2334F">
        <w:rPr>
          <w:rFonts w:ascii="Times New Roman" w:hAnsi="Times New Roman" w:cs="Times New Roman"/>
          <w:bCs/>
          <w:sz w:val="24"/>
          <w:szCs w:val="24"/>
        </w:rPr>
        <w:t>c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onversione internazionale per la stazzatura delle navi con </w:t>
      </w:r>
      <w:r w:rsidR="00F2334F">
        <w:rPr>
          <w:rFonts w:ascii="Times New Roman" w:hAnsi="Times New Roman" w:cs="Times New Roman"/>
          <w:bCs/>
          <w:sz w:val="24"/>
          <w:szCs w:val="24"/>
        </w:rPr>
        <w:t>a</w:t>
      </w:r>
      <w:r w:rsidR="00BB53C9" w:rsidRPr="00161197">
        <w:rPr>
          <w:rFonts w:ascii="Times New Roman" w:hAnsi="Times New Roman" w:cs="Times New Roman"/>
          <w:bCs/>
          <w:sz w:val="24"/>
          <w:szCs w:val="24"/>
        </w:rPr>
        <w:t xml:space="preserve">nnessi, adottata a Londra il 23 giugno 1969 </w:t>
      </w:r>
    </w:p>
    <w:p w14:paraId="7A88FE6A" w14:textId="77777777" w:rsidR="003431B0" w:rsidRPr="00161197" w:rsidRDefault="003431B0" w:rsidP="003431B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61197">
        <w:rPr>
          <w:rFonts w:ascii="Times New Roman" w:hAnsi="Times New Roman" w:cs="Times New Roman"/>
          <w:bCs/>
          <w:szCs w:val="24"/>
        </w:rPr>
        <w:t>Camera dei deputati</w:t>
      </w:r>
    </w:p>
    <w:p w14:paraId="57F51165" w14:textId="77777777" w:rsidR="004367EB" w:rsidRPr="00161197" w:rsidRDefault="004367EB" w:rsidP="004367E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61197">
        <w:rPr>
          <w:rFonts w:ascii="Times New Roman" w:hAnsi="Times New Roman" w:cs="Times New Roman"/>
          <w:bCs/>
          <w:szCs w:val="24"/>
        </w:rPr>
        <w:t>12 ottobre 1973</w:t>
      </w:r>
    </w:p>
    <w:p w14:paraId="61C9B33C" w14:textId="77777777" w:rsidR="00BB53C9" w:rsidRPr="00222F87" w:rsidRDefault="00BB53C9" w:rsidP="00BB5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14:paraId="27F1FD72" w14:textId="3E5791E6" w:rsidR="00C164F5" w:rsidRDefault="00C164F5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Sull’a</w:t>
      </w:r>
      <w:r w:rsidRPr="00C164F5">
        <w:rPr>
          <w:rFonts w:ascii="Times New Roman" w:hAnsi="Times New Roman" w:cs="Times New Roman"/>
          <w:bCs/>
          <w:sz w:val="24"/>
          <w:szCs w:val="24"/>
        </w:rPr>
        <w:t>cquisto o costruzione di immobili da destinare a sedi di istituti di c</w:t>
      </w:r>
      <w:r w:rsidR="00527175">
        <w:rPr>
          <w:rFonts w:ascii="Times New Roman" w:hAnsi="Times New Roman" w:cs="Times New Roman"/>
          <w:bCs/>
          <w:sz w:val="24"/>
          <w:szCs w:val="24"/>
        </w:rPr>
        <w:t>ultura e di scuole italiane all’</w:t>
      </w:r>
      <w:r w:rsidRPr="00C164F5">
        <w:rPr>
          <w:rFonts w:ascii="Times New Roman" w:hAnsi="Times New Roman" w:cs="Times New Roman"/>
          <w:bCs/>
          <w:sz w:val="24"/>
          <w:szCs w:val="24"/>
        </w:rPr>
        <w:t>estero</w:t>
      </w:r>
    </w:p>
    <w:p w14:paraId="6B4F3108" w14:textId="2746047C" w:rsidR="00C164F5" w:rsidRPr="00C164F5" w:rsidRDefault="003431B0" w:rsidP="00C164F5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431B0">
        <w:rPr>
          <w:rFonts w:ascii="Times New Roman" w:hAnsi="Times New Roman" w:cs="Times New Roman"/>
          <w:bCs/>
          <w:szCs w:val="24"/>
        </w:rPr>
        <w:t xml:space="preserve">Camera dei deputati, </w:t>
      </w:r>
      <w:r w:rsidR="00C164F5" w:rsidRPr="003431B0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5818F64B" w14:textId="3C3EFC99" w:rsidR="00C164F5" w:rsidRPr="00C164F5" w:rsidRDefault="00C164F5" w:rsidP="00C164F5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14 febbraio 1974</w:t>
      </w:r>
    </w:p>
    <w:p w14:paraId="5DA600CA" w14:textId="77777777" w:rsidR="00C164F5" w:rsidRDefault="00C164F5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919237" w14:textId="4441B60E" w:rsidR="00C175AD" w:rsidRPr="00AA0823" w:rsidRDefault="004367EB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Sulla posizione dell’</w:t>
      </w:r>
      <w:r w:rsidR="00C175AD" w:rsidRPr="00AA0823">
        <w:rPr>
          <w:rFonts w:ascii="Times New Roman" w:hAnsi="Times New Roman" w:cs="Times New Roman"/>
          <w:bCs/>
          <w:sz w:val="24"/>
          <w:szCs w:val="24"/>
        </w:rPr>
        <w:t>ambasciatore Marotta a Tripoli</w:t>
      </w:r>
    </w:p>
    <w:p w14:paraId="39D94E5D" w14:textId="77777777" w:rsidR="00B40E8E" w:rsidRDefault="00B40E8E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431B0">
        <w:rPr>
          <w:rFonts w:ascii="Times New Roman" w:hAnsi="Times New Roman" w:cs="Times New Roman"/>
          <w:bCs/>
          <w:szCs w:val="24"/>
        </w:rPr>
        <w:t>Camera dei deputati</w:t>
      </w:r>
      <w:r w:rsidRPr="00C164F5">
        <w:rPr>
          <w:rFonts w:ascii="Times New Roman" w:hAnsi="Times New Roman" w:cs="Times New Roman"/>
          <w:bCs/>
          <w:szCs w:val="24"/>
        </w:rPr>
        <w:t xml:space="preserve"> </w:t>
      </w:r>
    </w:p>
    <w:p w14:paraId="54AA1953" w14:textId="0BA4518D" w:rsidR="00C175AD" w:rsidRDefault="00C175AD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164F5">
        <w:rPr>
          <w:rFonts w:ascii="Times New Roman" w:hAnsi="Times New Roman" w:cs="Times New Roman"/>
          <w:bCs/>
          <w:szCs w:val="24"/>
        </w:rPr>
        <w:t>1° marzo 1974</w:t>
      </w:r>
    </w:p>
    <w:p w14:paraId="71C3ADD8" w14:textId="3046B45B" w:rsidR="00C164F5" w:rsidRPr="00E01D40" w:rsidRDefault="00C164F5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D21009" w14:textId="052C1802" w:rsidR="00A4195B" w:rsidRDefault="00A4195B" w:rsidP="00B13E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4DC32816" w14:textId="77777777" w:rsidR="00A4195B" w:rsidRPr="00E01D40" w:rsidRDefault="00A4195B" w:rsidP="00B13E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D05A8" w14:textId="0F6E3C64" w:rsidR="00B13E46" w:rsidRDefault="00B13E46" w:rsidP="00B13E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812">
        <w:rPr>
          <w:rFonts w:ascii="Times New Roman" w:hAnsi="Times New Roman" w:cs="Times New Roman"/>
          <w:b/>
          <w:bCs/>
          <w:sz w:val="24"/>
          <w:szCs w:val="24"/>
        </w:rPr>
        <w:t xml:space="preserve">Sottosegretario di Stato </w:t>
      </w:r>
      <w:r w:rsidR="005D2B62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Pr="003D6812">
        <w:rPr>
          <w:rFonts w:ascii="Times New Roman" w:hAnsi="Times New Roman" w:cs="Times New Roman"/>
          <w:b/>
          <w:bCs/>
          <w:sz w:val="24"/>
          <w:szCs w:val="24"/>
        </w:rPr>
        <w:t xml:space="preserve">gli affari esteri nel V Governo </w:t>
      </w:r>
      <w:proofErr w:type="spellStart"/>
      <w:r w:rsidRPr="003D6812">
        <w:rPr>
          <w:rFonts w:ascii="Times New Roman" w:hAnsi="Times New Roman" w:cs="Times New Roman"/>
          <w:b/>
          <w:bCs/>
          <w:sz w:val="24"/>
          <w:szCs w:val="24"/>
        </w:rPr>
        <w:t>Rumor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(1974)</w:t>
      </w:r>
    </w:p>
    <w:p w14:paraId="5C38F2BC" w14:textId="77777777" w:rsidR="00B13E46" w:rsidRDefault="00B13E46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F1B5788" w14:textId="01053216" w:rsidR="00EE2CA1" w:rsidRPr="00161197" w:rsidRDefault="00EE2CA1" w:rsidP="00EE2C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t>Sull’adesione all’</w:t>
      </w:r>
      <w:r w:rsidR="005A7F59">
        <w:rPr>
          <w:rFonts w:ascii="Times New Roman" w:hAnsi="Times New Roman" w:cs="Times New Roman"/>
          <w:bCs/>
          <w:sz w:val="24"/>
          <w:szCs w:val="24"/>
        </w:rPr>
        <w:t>a</w:t>
      </w:r>
      <w:r w:rsidRPr="00161197">
        <w:rPr>
          <w:rFonts w:ascii="Times New Roman" w:hAnsi="Times New Roman" w:cs="Times New Roman"/>
          <w:bCs/>
          <w:sz w:val="24"/>
          <w:szCs w:val="24"/>
        </w:rPr>
        <w:t>ccordo de L’Aja del 6 giugno 1947, relativo alla creazione di un Ufficio internazionale dei brevetti, riveduto a L’Aja il 16 febbraio 1961 e sua esecuzione ed approvazione ed esecuzione dell’</w:t>
      </w:r>
      <w:r w:rsidR="005A7F59">
        <w:rPr>
          <w:rFonts w:ascii="Times New Roman" w:hAnsi="Times New Roman" w:cs="Times New Roman"/>
          <w:bCs/>
          <w:sz w:val="24"/>
          <w:szCs w:val="24"/>
        </w:rPr>
        <w:t>a</w:t>
      </w:r>
      <w:r w:rsidRPr="00161197">
        <w:rPr>
          <w:rFonts w:ascii="Times New Roman" w:hAnsi="Times New Roman" w:cs="Times New Roman"/>
          <w:bCs/>
          <w:sz w:val="24"/>
          <w:szCs w:val="24"/>
        </w:rPr>
        <w:t>ccordo tra il Governo italiano e l’Istituto internazionale dei brevetti per l'istituzione di un’Agenzia dell</w:t>
      </w:r>
      <w:r w:rsidR="0079066F">
        <w:rPr>
          <w:rFonts w:ascii="Times New Roman" w:hAnsi="Times New Roman" w:cs="Times New Roman"/>
          <w:bCs/>
          <w:sz w:val="24"/>
          <w:szCs w:val="24"/>
        </w:rPr>
        <w:t>’</w:t>
      </w:r>
      <w:r w:rsidRPr="00161197">
        <w:rPr>
          <w:rFonts w:ascii="Times New Roman" w:hAnsi="Times New Roman" w:cs="Times New Roman"/>
          <w:bCs/>
          <w:sz w:val="24"/>
          <w:szCs w:val="24"/>
        </w:rPr>
        <w:t xml:space="preserve">Istituto in Italia, concluso a Roma il 17 aprile 1972 </w:t>
      </w:r>
    </w:p>
    <w:p w14:paraId="5C295C64" w14:textId="3EBD01F0" w:rsidR="00EE2CA1" w:rsidRPr="00161197" w:rsidRDefault="00EE2CA1" w:rsidP="00DF29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t xml:space="preserve">Sulla ratifica ed esecuzione della </w:t>
      </w:r>
      <w:r w:rsidR="005A7F59">
        <w:rPr>
          <w:rFonts w:ascii="Times New Roman" w:hAnsi="Times New Roman" w:cs="Times New Roman"/>
          <w:bCs/>
          <w:sz w:val="24"/>
          <w:szCs w:val="24"/>
        </w:rPr>
        <w:t>c</w:t>
      </w:r>
      <w:r w:rsidRPr="00161197">
        <w:rPr>
          <w:rFonts w:ascii="Times New Roman" w:hAnsi="Times New Roman" w:cs="Times New Roman"/>
          <w:bCs/>
          <w:sz w:val="24"/>
          <w:szCs w:val="24"/>
        </w:rPr>
        <w:t>onvenzione per la creazione dell’Istituto internazionale per la gestione della tecnologia, con annesso statuto, firmato a Parigi il 6 ottobre 1971, e dell’accordo di sede concluso con l’</w:t>
      </w:r>
      <w:r w:rsidR="0049770C">
        <w:rPr>
          <w:rFonts w:ascii="Times New Roman" w:hAnsi="Times New Roman" w:cs="Times New Roman"/>
          <w:bCs/>
          <w:sz w:val="24"/>
          <w:szCs w:val="24"/>
        </w:rPr>
        <w:t>I</w:t>
      </w:r>
      <w:r w:rsidRPr="00161197">
        <w:rPr>
          <w:rFonts w:ascii="Times New Roman" w:hAnsi="Times New Roman" w:cs="Times New Roman"/>
          <w:bCs/>
          <w:sz w:val="24"/>
          <w:szCs w:val="24"/>
        </w:rPr>
        <w:t>stituto stesso in Roma il 19 febbraio 1972, integrato dallo scambio di note effettuato in Roma il 17 febbraio 1973</w:t>
      </w:r>
    </w:p>
    <w:p w14:paraId="22A6795F" w14:textId="120F2C3F" w:rsidR="007F7438" w:rsidRPr="00161197" w:rsidRDefault="007F7438" w:rsidP="00DF29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197">
        <w:rPr>
          <w:rFonts w:ascii="Times New Roman" w:hAnsi="Times New Roman" w:cs="Times New Roman"/>
          <w:bCs/>
          <w:sz w:val="24"/>
          <w:szCs w:val="24"/>
        </w:rPr>
        <w:t xml:space="preserve">Sulla ratifica ed esecuzione della </w:t>
      </w:r>
      <w:r w:rsidR="005A7F59">
        <w:rPr>
          <w:rFonts w:ascii="Times New Roman" w:hAnsi="Times New Roman" w:cs="Times New Roman"/>
          <w:bCs/>
          <w:sz w:val="24"/>
          <w:szCs w:val="24"/>
        </w:rPr>
        <w:t>c</w:t>
      </w:r>
      <w:r w:rsidRPr="00161197">
        <w:rPr>
          <w:rFonts w:ascii="Times New Roman" w:hAnsi="Times New Roman" w:cs="Times New Roman"/>
          <w:bCs/>
          <w:sz w:val="24"/>
          <w:szCs w:val="24"/>
        </w:rPr>
        <w:t>onvenzione sul commercio del grano e della Convenzione per l</w:t>
      </w:r>
      <w:r w:rsidR="0079066F">
        <w:rPr>
          <w:rFonts w:ascii="Times New Roman" w:hAnsi="Times New Roman" w:cs="Times New Roman"/>
          <w:bCs/>
          <w:sz w:val="24"/>
          <w:szCs w:val="24"/>
        </w:rPr>
        <w:t>’</w:t>
      </w:r>
      <w:r w:rsidRPr="00161197">
        <w:rPr>
          <w:rFonts w:ascii="Times New Roman" w:hAnsi="Times New Roman" w:cs="Times New Roman"/>
          <w:bCs/>
          <w:sz w:val="24"/>
          <w:szCs w:val="24"/>
        </w:rPr>
        <w:t>aiuto alimentare, adottate a Washington il 29 marzo 1971</w:t>
      </w:r>
    </w:p>
    <w:p w14:paraId="07560E3B" w14:textId="77777777" w:rsidR="00B40E8E" w:rsidRPr="00161197" w:rsidRDefault="00B40E8E" w:rsidP="00B40E8E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61197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7C6A443C" w14:textId="1CD2200B" w:rsidR="007F7438" w:rsidRPr="00161197" w:rsidRDefault="007F7438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61197">
        <w:rPr>
          <w:rFonts w:ascii="Times New Roman" w:hAnsi="Times New Roman" w:cs="Times New Roman"/>
          <w:bCs/>
          <w:szCs w:val="24"/>
        </w:rPr>
        <w:t>27 marzo 1974</w:t>
      </w:r>
    </w:p>
    <w:p w14:paraId="0E57213A" w14:textId="77777777" w:rsidR="00E01D40" w:rsidRDefault="00E01D40" w:rsidP="00BC0A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4ECF18" w14:textId="00310AE1" w:rsidR="00BC0A58" w:rsidRPr="003544D6" w:rsidRDefault="00BC0A58" w:rsidP="00BC0A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4D6">
        <w:rPr>
          <w:rFonts w:ascii="Times New Roman" w:hAnsi="Times New Roman" w:cs="Times New Roman"/>
          <w:bCs/>
          <w:sz w:val="24"/>
          <w:szCs w:val="24"/>
        </w:rPr>
        <w:t xml:space="preserve">Sulla ratifica ed esecuzione degli </w:t>
      </w:r>
      <w:r w:rsidR="00921E6C">
        <w:rPr>
          <w:rFonts w:ascii="Times New Roman" w:hAnsi="Times New Roman" w:cs="Times New Roman"/>
          <w:bCs/>
          <w:sz w:val="24"/>
          <w:szCs w:val="24"/>
        </w:rPr>
        <w:t>a</w:t>
      </w:r>
      <w:r w:rsidRPr="003544D6">
        <w:rPr>
          <w:rFonts w:ascii="Times New Roman" w:hAnsi="Times New Roman" w:cs="Times New Roman"/>
          <w:bCs/>
          <w:sz w:val="24"/>
          <w:szCs w:val="24"/>
        </w:rPr>
        <w:t xml:space="preserve">ccordi firmati a Bruxelles il 23 novembre 1971 nell’ambito del programma europeo di cooperazione scientifica e tecnologica, ed autorizzazione alle spese connesse alla partecipazione italiana ad iniziative da attuarsi in esecuzione del programma medesimo </w:t>
      </w:r>
    </w:p>
    <w:p w14:paraId="336C54F8" w14:textId="77777777" w:rsidR="00B40E8E" w:rsidRPr="003544D6" w:rsidRDefault="00B40E8E" w:rsidP="007F743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544D6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18E72AB8" w14:textId="490DD9E0" w:rsidR="007F7438" w:rsidRPr="003544D6" w:rsidRDefault="007F7438" w:rsidP="007F743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544D6">
        <w:rPr>
          <w:rFonts w:ascii="Times New Roman" w:hAnsi="Times New Roman" w:cs="Times New Roman"/>
          <w:bCs/>
          <w:szCs w:val="24"/>
        </w:rPr>
        <w:t>9 aprile 1974</w:t>
      </w:r>
    </w:p>
    <w:p w14:paraId="2427C79B" w14:textId="77777777" w:rsidR="007F7438" w:rsidRPr="00E01D40" w:rsidRDefault="007F7438" w:rsidP="007F7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E5D0FA" w14:textId="72F1B612" w:rsidR="007F7438" w:rsidRPr="004A59D2" w:rsidRDefault="001B3B99" w:rsidP="007F7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9D2">
        <w:rPr>
          <w:rFonts w:ascii="Times New Roman" w:hAnsi="Times New Roman" w:cs="Times New Roman"/>
          <w:bCs/>
          <w:sz w:val="24"/>
          <w:szCs w:val="24"/>
        </w:rPr>
        <w:t>Sulla r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A02847">
        <w:rPr>
          <w:rFonts w:ascii="Times New Roman" w:hAnsi="Times New Roman" w:cs="Times New Roman"/>
          <w:bCs/>
          <w:sz w:val="24"/>
          <w:szCs w:val="24"/>
        </w:rPr>
        <w:t>c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onvenzione sull</w:t>
      </w:r>
      <w:r w:rsidR="00A02847">
        <w:rPr>
          <w:rFonts w:ascii="Times New Roman" w:hAnsi="Times New Roman" w:cs="Times New Roman"/>
          <w:bCs/>
          <w:sz w:val="24"/>
          <w:szCs w:val="24"/>
        </w:rPr>
        <w:t>’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interdizione della messa a punto, produzione e immagazzinamento delle armi batteriologiche (biologiche) e tossiche e sulla loro distribuzione, firmata a Londra, Mosca e Washington il 10 aprile 1972 </w:t>
      </w:r>
    </w:p>
    <w:p w14:paraId="26BDAFF4" w14:textId="3DABE605" w:rsidR="007F7438" w:rsidRPr="004A59D2" w:rsidRDefault="001B3B99" w:rsidP="007F7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9D2">
        <w:rPr>
          <w:rFonts w:ascii="Times New Roman" w:hAnsi="Times New Roman" w:cs="Times New Roman"/>
          <w:bCs/>
          <w:sz w:val="24"/>
          <w:szCs w:val="24"/>
        </w:rPr>
        <w:t>Sulla r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atifica ed esecuzione dell</w:t>
      </w:r>
      <w:r w:rsidRPr="004A59D2">
        <w:rPr>
          <w:rFonts w:ascii="Times New Roman" w:hAnsi="Times New Roman" w:cs="Times New Roman"/>
          <w:bCs/>
          <w:sz w:val="24"/>
          <w:szCs w:val="24"/>
        </w:rPr>
        <w:t>’</w:t>
      </w:r>
      <w:r w:rsidR="00A02847">
        <w:rPr>
          <w:rFonts w:ascii="Times New Roman" w:hAnsi="Times New Roman" w:cs="Times New Roman"/>
          <w:bCs/>
          <w:sz w:val="24"/>
          <w:szCs w:val="24"/>
        </w:rPr>
        <w:t>a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ccordo tra l</w:t>
      </w:r>
      <w:r w:rsidRPr="004A59D2">
        <w:rPr>
          <w:rFonts w:ascii="Times New Roman" w:hAnsi="Times New Roman" w:cs="Times New Roman"/>
          <w:bCs/>
          <w:sz w:val="24"/>
          <w:szCs w:val="24"/>
        </w:rPr>
        <w:t>’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Italia e l</w:t>
      </w:r>
      <w:r w:rsidRPr="004A59D2">
        <w:rPr>
          <w:rFonts w:ascii="Times New Roman" w:hAnsi="Times New Roman" w:cs="Times New Roman"/>
          <w:bCs/>
          <w:sz w:val="24"/>
          <w:szCs w:val="24"/>
        </w:rPr>
        <w:t>’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Australia per evitare la doppia imposizione sui redditi derivanti dall</w:t>
      </w:r>
      <w:r w:rsidRPr="004A59D2">
        <w:rPr>
          <w:rFonts w:ascii="Times New Roman" w:hAnsi="Times New Roman" w:cs="Times New Roman"/>
          <w:bCs/>
          <w:sz w:val="24"/>
          <w:szCs w:val="24"/>
        </w:rPr>
        <w:t>’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esercizio del trasporto aereo internazionale, concluso a Canberra il 13 aprile 1972 </w:t>
      </w:r>
    </w:p>
    <w:p w14:paraId="37575591" w14:textId="626CCB62" w:rsidR="007F7438" w:rsidRPr="004A59D2" w:rsidRDefault="001B3B99" w:rsidP="007F7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9D2">
        <w:rPr>
          <w:rFonts w:ascii="Times New Roman" w:hAnsi="Times New Roman" w:cs="Times New Roman"/>
          <w:bCs/>
          <w:sz w:val="24"/>
          <w:szCs w:val="24"/>
        </w:rPr>
        <w:t>Sulla r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atifica ed esecuzione dell</w:t>
      </w:r>
      <w:r w:rsidR="00817ABF" w:rsidRPr="004A59D2">
        <w:rPr>
          <w:rFonts w:ascii="Times New Roman" w:hAnsi="Times New Roman" w:cs="Times New Roman"/>
          <w:bCs/>
          <w:sz w:val="24"/>
          <w:szCs w:val="24"/>
        </w:rPr>
        <w:t>’</w:t>
      </w:r>
      <w:r w:rsidR="00A02847">
        <w:rPr>
          <w:rFonts w:ascii="Times New Roman" w:hAnsi="Times New Roman" w:cs="Times New Roman"/>
          <w:bCs/>
          <w:sz w:val="24"/>
          <w:szCs w:val="24"/>
        </w:rPr>
        <w:t>a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ccordo internazionale sulla procedura applicabile alla determinazione delle tariffe dei servizi aerei regolari, adottato a Parigi il 10 luglio 1967 </w:t>
      </w:r>
    </w:p>
    <w:p w14:paraId="4E08D62F" w14:textId="38497AB2" w:rsidR="007F7438" w:rsidRPr="004A59D2" w:rsidRDefault="001B3B99" w:rsidP="007F7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9D2">
        <w:rPr>
          <w:rFonts w:ascii="Times New Roman" w:hAnsi="Times New Roman" w:cs="Times New Roman"/>
          <w:bCs/>
          <w:sz w:val="24"/>
          <w:szCs w:val="24"/>
        </w:rPr>
        <w:t>Sulla r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A02847">
        <w:rPr>
          <w:rFonts w:ascii="Times New Roman" w:hAnsi="Times New Roman" w:cs="Times New Roman"/>
          <w:bCs/>
          <w:sz w:val="24"/>
          <w:szCs w:val="24"/>
        </w:rPr>
        <w:t>c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onvenzione </w:t>
      </w:r>
      <w:r w:rsidR="00A02847">
        <w:rPr>
          <w:rFonts w:ascii="Times New Roman" w:hAnsi="Times New Roman" w:cs="Times New Roman"/>
          <w:bCs/>
          <w:sz w:val="24"/>
          <w:szCs w:val="24"/>
        </w:rPr>
        <w:t>u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nica sugli stupefacenti, adottata a New York il 30 marzo 1961 e del </w:t>
      </w:r>
      <w:r w:rsidR="00A02847">
        <w:rPr>
          <w:rFonts w:ascii="Times New Roman" w:hAnsi="Times New Roman" w:cs="Times New Roman"/>
          <w:bCs/>
          <w:sz w:val="24"/>
          <w:szCs w:val="24"/>
        </w:rPr>
        <w:t>p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rotocollo di emendamento, adottato a Ginevra il 25 marzo 1972 </w:t>
      </w:r>
    </w:p>
    <w:p w14:paraId="420EED36" w14:textId="24FD17F7" w:rsidR="007F7438" w:rsidRPr="004A59D2" w:rsidRDefault="001B3B99" w:rsidP="007F7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9D2">
        <w:rPr>
          <w:rFonts w:ascii="Times New Roman" w:hAnsi="Times New Roman" w:cs="Times New Roman"/>
          <w:bCs/>
          <w:sz w:val="24"/>
          <w:szCs w:val="24"/>
        </w:rPr>
        <w:t>Sulla r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atifica ed esecuzione dell</w:t>
      </w:r>
      <w:r w:rsidR="00A02847">
        <w:rPr>
          <w:rFonts w:ascii="Times New Roman" w:hAnsi="Times New Roman" w:cs="Times New Roman"/>
          <w:bCs/>
          <w:sz w:val="24"/>
          <w:szCs w:val="24"/>
        </w:rPr>
        <w:t>’a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ccordo sui trasporti marittimi tra il Governo della Repubblica italiana ed il Governo della Repubblica popolare cinese, concluso a Pechino l</w:t>
      </w:r>
      <w:r w:rsidR="00A02847">
        <w:rPr>
          <w:rFonts w:ascii="Times New Roman" w:hAnsi="Times New Roman" w:cs="Times New Roman"/>
          <w:bCs/>
          <w:sz w:val="24"/>
          <w:szCs w:val="24"/>
        </w:rPr>
        <w:t>’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8 ottobre 1972 </w:t>
      </w:r>
    </w:p>
    <w:p w14:paraId="793FE272" w14:textId="25532938" w:rsidR="007F7438" w:rsidRPr="004A59D2" w:rsidRDefault="001B3B99" w:rsidP="007F7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9D2">
        <w:rPr>
          <w:rFonts w:ascii="Times New Roman" w:hAnsi="Times New Roman" w:cs="Times New Roman"/>
          <w:bCs/>
          <w:sz w:val="24"/>
          <w:szCs w:val="24"/>
        </w:rPr>
        <w:t>Sull’a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ccettazione ed esecuzione degli emendamenti alla </w:t>
      </w:r>
      <w:r w:rsidR="00A02847">
        <w:rPr>
          <w:rFonts w:ascii="Times New Roman" w:hAnsi="Times New Roman" w:cs="Times New Roman"/>
          <w:bCs/>
          <w:sz w:val="24"/>
          <w:szCs w:val="24"/>
        </w:rPr>
        <w:t>c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onvenzione internazionale per la prevenzione dall</w:t>
      </w:r>
      <w:r w:rsidR="0079066F">
        <w:rPr>
          <w:rFonts w:ascii="Times New Roman" w:hAnsi="Times New Roman" w:cs="Times New Roman"/>
          <w:bCs/>
          <w:sz w:val="24"/>
          <w:szCs w:val="24"/>
        </w:rPr>
        <w:t>’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inquinamento delle acque marine da idrocarburi del 12 maggio 1954, adottati a Londra il 21 ottobre 1969 </w:t>
      </w:r>
    </w:p>
    <w:p w14:paraId="4E9874B6" w14:textId="28D43CE5" w:rsidR="007F7438" w:rsidRPr="004A59D2" w:rsidRDefault="001B3B99" w:rsidP="007F7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9D2">
        <w:rPr>
          <w:rFonts w:ascii="Times New Roman" w:hAnsi="Times New Roman" w:cs="Times New Roman"/>
          <w:bCs/>
          <w:sz w:val="24"/>
          <w:szCs w:val="24"/>
        </w:rPr>
        <w:t>Sulla r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A02847">
        <w:rPr>
          <w:rFonts w:ascii="Times New Roman" w:hAnsi="Times New Roman" w:cs="Times New Roman"/>
          <w:bCs/>
          <w:sz w:val="24"/>
          <w:szCs w:val="24"/>
        </w:rPr>
        <w:t>c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>onvenzione tra l</w:t>
      </w:r>
      <w:r w:rsidR="00A02847">
        <w:rPr>
          <w:rFonts w:ascii="Times New Roman" w:hAnsi="Times New Roman" w:cs="Times New Roman"/>
          <w:bCs/>
          <w:sz w:val="24"/>
          <w:szCs w:val="24"/>
        </w:rPr>
        <w:t>’</w:t>
      </w:r>
      <w:r w:rsidR="007F7438" w:rsidRPr="004A59D2">
        <w:rPr>
          <w:rFonts w:ascii="Times New Roman" w:hAnsi="Times New Roman" w:cs="Times New Roman"/>
          <w:bCs/>
          <w:sz w:val="24"/>
          <w:szCs w:val="24"/>
        </w:rPr>
        <w:t xml:space="preserve">Italia e la Spagna concernente la sicurezza sociale, conclusa a Madrid il 20 luglio 1967 </w:t>
      </w:r>
    </w:p>
    <w:p w14:paraId="1AB6E34F" w14:textId="77777777" w:rsidR="00B40E8E" w:rsidRPr="004A59D2" w:rsidRDefault="00B40E8E" w:rsidP="00B40E8E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A59D2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0B21D184" w14:textId="77777777" w:rsidR="001B3B99" w:rsidRPr="001B3B99" w:rsidRDefault="001B3B99" w:rsidP="001B3B9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A59D2">
        <w:rPr>
          <w:rFonts w:ascii="Times New Roman" w:hAnsi="Times New Roman" w:cs="Times New Roman"/>
          <w:bCs/>
          <w:szCs w:val="24"/>
        </w:rPr>
        <w:t>21 maggio 1974</w:t>
      </w:r>
    </w:p>
    <w:p w14:paraId="056F4CA6" w14:textId="77777777" w:rsidR="007F7438" w:rsidRPr="007F7438" w:rsidRDefault="007F7438" w:rsidP="007F7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F092E8" w14:textId="2F97A8FC" w:rsidR="001B3B99" w:rsidRDefault="001B3B99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Sull’i</w:t>
      </w:r>
      <w:r w:rsidRPr="001B3B99">
        <w:rPr>
          <w:rFonts w:ascii="Times New Roman" w:hAnsi="Times New Roman" w:cs="Times New Roman"/>
          <w:bCs/>
          <w:sz w:val="24"/>
          <w:szCs w:val="24"/>
        </w:rPr>
        <w:t xml:space="preserve">stituzione </w:t>
      </w:r>
      <w:r>
        <w:rPr>
          <w:rFonts w:ascii="Times New Roman" w:hAnsi="Times New Roman" w:cs="Times New Roman"/>
          <w:bCs/>
          <w:sz w:val="24"/>
          <w:szCs w:val="24"/>
        </w:rPr>
        <w:t>della Conferenza nazionale dell’</w:t>
      </w:r>
      <w:r w:rsidRPr="001B3B99">
        <w:rPr>
          <w:rFonts w:ascii="Times New Roman" w:hAnsi="Times New Roman" w:cs="Times New Roman"/>
          <w:bCs/>
          <w:sz w:val="24"/>
          <w:szCs w:val="24"/>
        </w:rPr>
        <w:t>emigrazione</w:t>
      </w:r>
    </w:p>
    <w:p w14:paraId="12FC3EAA" w14:textId="2429EA64" w:rsidR="001B3B99" w:rsidRPr="00C164F5" w:rsidRDefault="00B40E8E" w:rsidP="001B3B9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B40E8E">
        <w:rPr>
          <w:rFonts w:ascii="Times New Roman" w:hAnsi="Times New Roman" w:cs="Times New Roman"/>
          <w:bCs/>
          <w:szCs w:val="24"/>
        </w:rPr>
        <w:t>Camera dei deputati</w:t>
      </w:r>
      <w:r w:rsidR="000D10A8">
        <w:rPr>
          <w:rFonts w:ascii="Times New Roman" w:hAnsi="Times New Roman" w:cs="Times New Roman"/>
          <w:bCs/>
          <w:szCs w:val="24"/>
        </w:rPr>
        <w:t xml:space="preserve">, </w:t>
      </w:r>
      <w:r w:rsidR="001B3B99" w:rsidRPr="00C164F5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1C1E7353" w14:textId="300062BC" w:rsidR="001B3B99" w:rsidRPr="001B3B99" w:rsidRDefault="001B3B99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B3B99">
        <w:rPr>
          <w:rFonts w:ascii="Times New Roman" w:hAnsi="Times New Roman" w:cs="Times New Roman"/>
          <w:bCs/>
          <w:szCs w:val="24"/>
        </w:rPr>
        <w:t>22 maggio 1974</w:t>
      </w:r>
    </w:p>
    <w:p w14:paraId="19D8A60F" w14:textId="77777777" w:rsidR="001B3B99" w:rsidRDefault="001B3B99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AE357" w14:textId="3818DD4C" w:rsidR="001B3B99" w:rsidRDefault="005A2893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893">
        <w:rPr>
          <w:rFonts w:ascii="Times New Roman" w:hAnsi="Times New Roman" w:cs="Times New Roman"/>
          <w:bCs/>
          <w:sz w:val="24"/>
          <w:szCs w:val="24"/>
        </w:rPr>
        <w:t>Sull’a</w:t>
      </w:r>
      <w:r w:rsidR="001B3B99" w:rsidRPr="005A2893">
        <w:rPr>
          <w:rFonts w:ascii="Times New Roman" w:hAnsi="Times New Roman" w:cs="Times New Roman"/>
          <w:bCs/>
          <w:sz w:val="24"/>
          <w:szCs w:val="24"/>
        </w:rPr>
        <w:t>utorizzazione alle spese per il finanziamento della partecipazione italiana a programmi spaziali internazionali</w:t>
      </w:r>
    </w:p>
    <w:p w14:paraId="2CEE8121" w14:textId="178394D0" w:rsidR="005A2893" w:rsidRDefault="000D10A8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D10A8">
        <w:rPr>
          <w:rFonts w:ascii="Times New Roman" w:hAnsi="Times New Roman" w:cs="Times New Roman"/>
          <w:bCs/>
          <w:szCs w:val="24"/>
        </w:rPr>
        <w:t>Camera dei deputati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="005A2893" w:rsidRPr="005457AF">
        <w:rPr>
          <w:rFonts w:ascii="Times New Roman" w:hAnsi="Times New Roman" w:cs="Times New Roman"/>
          <w:bCs/>
          <w:szCs w:val="24"/>
        </w:rPr>
        <w:t xml:space="preserve">Commissioni </w:t>
      </w:r>
      <w:r w:rsidR="005457AF">
        <w:rPr>
          <w:rFonts w:ascii="Times New Roman" w:hAnsi="Times New Roman" w:cs="Times New Roman"/>
          <w:bCs/>
          <w:szCs w:val="24"/>
        </w:rPr>
        <w:t>riunite III (Affari esteri) e VIII (Istruzione)</w:t>
      </w:r>
    </w:p>
    <w:p w14:paraId="3A22D07D" w14:textId="37D0AF2D" w:rsidR="005457AF" w:rsidRPr="005457AF" w:rsidRDefault="005457AF" w:rsidP="00B56E6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 luglio 1974</w:t>
      </w:r>
    </w:p>
    <w:p w14:paraId="2193B178" w14:textId="77777777" w:rsidR="001B3B99" w:rsidRDefault="001B3B99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C2B70" w14:textId="3749B439" w:rsidR="001B3B99" w:rsidRDefault="001B3B99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Sull’a</w:t>
      </w:r>
      <w:r w:rsidRPr="001B3B99">
        <w:rPr>
          <w:rFonts w:ascii="Times New Roman" w:hAnsi="Times New Roman" w:cs="Times New Roman"/>
          <w:bCs/>
          <w:sz w:val="24"/>
          <w:szCs w:val="24"/>
        </w:rPr>
        <w:t>utorizzazione alle spese per il finanziamento della partecipazione italiana a programmi spaziali internazionali</w:t>
      </w:r>
    </w:p>
    <w:p w14:paraId="7226C3EE" w14:textId="78507DE2" w:rsidR="001B3B99" w:rsidRPr="00C164F5" w:rsidRDefault="000D10A8" w:rsidP="001B3B9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D10A8">
        <w:rPr>
          <w:rFonts w:ascii="Times New Roman" w:hAnsi="Times New Roman" w:cs="Times New Roman"/>
          <w:bCs/>
          <w:szCs w:val="24"/>
        </w:rPr>
        <w:t>Camera dei deputati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="001B3B99" w:rsidRPr="00C164F5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54376963" w14:textId="2402B07E" w:rsidR="001B3B99" w:rsidRDefault="001B3B99" w:rsidP="001B3B9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25 luglio</w:t>
      </w:r>
      <w:r w:rsidRPr="001B3B99">
        <w:rPr>
          <w:rFonts w:ascii="Times New Roman" w:hAnsi="Times New Roman" w:cs="Times New Roman"/>
          <w:bCs/>
          <w:szCs w:val="24"/>
        </w:rPr>
        <w:t xml:space="preserve"> 1974</w:t>
      </w:r>
    </w:p>
    <w:p w14:paraId="16398660" w14:textId="56EB0168" w:rsidR="003D021A" w:rsidRDefault="003D021A" w:rsidP="001B3B99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594A9F56" w14:textId="2D8EE525" w:rsidR="00A4195B" w:rsidRDefault="00A4195B" w:rsidP="00B13E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14:paraId="28D17204" w14:textId="77777777" w:rsidR="00A4195B" w:rsidRPr="00E01D40" w:rsidRDefault="00A4195B" w:rsidP="00B13E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0769B" w14:textId="0CF83337" w:rsidR="00B13E46" w:rsidRPr="003D6812" w:rsidRDefault="00B13E46" w:rsidP="00B13E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812">
        <w:rPr>
          <w:rFonts w:ascii="Times New Roman" w:hAnsi="Times New Roman" w:cs="Times New Roman"/>
          <w:b/>
          <w:bCs/>
          <w:sz w:val="24"/>
          <w:szCs w:val="24"/>
        </w:rPr>
        <w:t xml:space="preserve">Sottosegretario di Stato agli affari esteri nel IV Governo Moro </w:t>
      </w:r>
      <w:r>
        <w:rPr>
          <w:rFonts w:ascii="Times New Roman" w:hAnsi="Times New Roman" w:cs="Times New Roman"/>
          <w:b/>
          <w:bCs/>
          <w:sz w:val="24"/>
          <w:szCs w:val="24"/>
        </w:rPr>
        <w:t>(1974-1976)</w:t>
      </w:r>
    </w:p>
    <w:p w14:paraId="35988DA0" w14:textId="77777777" w:rsidR="00B13E46" w:rsidRDefault="00B13E46" w:rsidP="00B56E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14:paraId="3BFF9021" w14:textId="653912B9" w:rsidR="00D92692" w:rsidRPr="00C43BFD" w:rsidRDefault="00D92692" w:rsidP="00D926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>Sulla concessione di un contributo straordinario e aumento del contributo ordinario a favore dell</w:t>
      </w:r>
      <w:r w:rsidR="0079066F">
        <w:rPr>
          <w:rFonts w:ascii="Times New Roman" w:hAnsi="Times New Roman" w:cs="Times New Roman"/>
          <w:bCs/>
          <w:sz w:val="24"/>
          <w:szCs w:val="24"/>
        </w:rPr>
        <w:t>’</w:t>
      </w:r>
      <w:r w:rsidRPr="00C43BFD">
        <w:rPr>
          <w:rFonts w:ascii="Times New Roman" w:hAnsi="Times New Roman" w:cs="Times New Roman"/>
          <w:bCs/>
          <w:sz w:val="24"/>
          <w:szCs w:val="24"/>
        </w:rPr>
        <w:t xml:space="preserve">Istituto italo-africano </w:t>
      </w:r>
    </w:p>
    <w:p w14:paraId="6D1AE642" w14:textId="77777777" w:rsidR="00D92692" w:rsidRPr="00C43BFD" w:rsidRDefault="00D92692" w:rsidP="00D926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 xml:space="preserve">Sul contributo a favore del Centro d’azione latina con sede in Roma </w:t>
      </w:r>
    </w:p>
    <w:p w14:paraId="58508ECE" w14:textId="77777777" w:rsidR="00D92692" w:rsidRPr="00C43BFD" w:rsidRDefault="00D92692" w:rsidP="00D926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 xml:space="preserve">Sulla proroga ed aumento del contributo a favore del Centro internazionale di studi e documentazione sulle Comunità europee, con sede a Milano, per il quinquennio 1974-1978 </w:t>
      </w:r>
    </w:p>
    <w:p w14:paraId="7C2A9941" w14:textId="77777777" w:rsidR="00D92692" w:rsidRPr="000779A2" w:rsidRDefault="00D92692" w:rsidP="00D9269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77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Sull’aumento del contributo ordinario all’Istituto internazionale per l’unificazione del diritto privato, con sede in Roma </w:t>
      </w:r>
    </w:p>
    <w:p w14:paraId="22490869" w14:textId="15988C58" w:rsidR="00C51A40" w:rsidRPr="00C43BFD" w:rsidRDefault="00C51A40" w:rsidP="00C51A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>Sulla concessione di un contributo annuo a favore della Società italiana per l’organizzazione internazionale (S</w:t>
      </w:r>
      <w:r w:rsidR="000779A2">
        <w:rPr>
          <w:rFonts w:ascii="Times New Roman" w:hAnsi="Times New Roman" w:cs="Times New Roman"/>
          <w:bCs/>
          <w:sz w:val="24"/>
          <w:szCs w:val="24"/>
        </w:rPr>
        <w:t xml:space="preserve">IOI) per il triennio 1974-1976 </w:t>
      </w:r>
    </w:p>
    <w:p w14:paraId="2381CA80" w14:textId="2FB4CFD5" w:rsidR="00C164F5" w:rsidRPr="00C43BFD" w:rsidRDefault="00C164F5" w:rsidP="00D926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>Sul contributo all’Istituto per gli affari internazionali con sede in Roma</w:t>
      </w:r>
    </w:p>
    <w:p w14:paraId="3700E240" w14:textId="77777777" w:rsidR="00C51A40" w:rsidRPr="00C43BFD" w:rsidRDefault="00C51A40" w:rsidP="00C51A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 xml:space="preserve">Sull’interpretazione della legge 23 dicembre 1972, n. 920, di ratifica ed esecuzione della convenzione relativa alla creazione di un istituto universitario europeo, firmata a Firenze il 19 aprile 1972, con allegato protocollo sui privilegi e sulle immunità ed atti connessi </w:t>
      </w:r>
    </w:p>
    <w:p w14:paraId="37F48E77" w14:textId="7461EBE1" w:rsidR="00C51A40" w:rsidRPr="00C43BFD" w:rsidRDefault="000D10A8" w:rsidP="00C51A4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3BFD">
        <w:rPr>
          <w:rFonts w:ascii="Times New Roman" w:hAnsi="Times New Roman" w:cs="Times New Roman"/>
          <w:bCs/>
          <w:szCs w:val="24"/>
        </w:rPr>
        <w:t xml:space="preserve">Camera dei deputati, </w:t>
      </w:r>
      <w:r w:rsidR="00C51A40" w:rsidRPr="00C43BFD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3C0A3436" w14:textId="77777777" w:rsidR="00C51A40" w:rsidRDefault="00C51A40" w:rsidP="00C51A4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3BFD">
        <w:rPr>
          <w:rFonts w:ascii="Times New Roman" w:hAnsi="Times New Roman" w:cs="Times New Roman"/>
          <w:bCs/>
          <w:szCs w:val="24"/>
        </w:rPr>
        <w:t>12 dicembre 1974</w:t>
      </w:r>
    </w:p>
    <w:p w14:paraId="2FE5B63F" w14:textId="5F15E2B4" w:rsidR="0079720E" w:rsidRPr="0079720E" w:rsidRDefault="0079720E" w:rsidP="0079720E">
      <w:pPr>
        <w:spacing w:after="0"/>
        <w:jc w:val="both"/>
        <w:rPr>
          <w:rFonts w:ascii="Times New Roman" w:hAnsi="Times New Roman" w:cs="Times New Roman"/>
          <w:bCs/>
          <w:szCs w:val="24"/>
          <w:highlight w:val="green"/>
        </w:rPr>
      </w:pPr>
    </w:p>
    <w:p w14:paraId="292B7147" w14:textId="77777777" w:rsidR="00115967" w:rsidRPr="00C43BFD" w:rsidRDefault="00115967" w:rsidP="0011596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 xml:space="preserve">Sull’aumento del contributo annuo all’Ufficio internazionale delle epizoozie con sede in Parigi </w:t>
      </w:r>
    </w:p>
    <w:p w14:paraId="11EF2764" w14:textId="77777777" w:rsidR="00C43BFD" w:rsidRPr="00C43BFD" w:rsidRDefault="00C43BFD" w:rsidP="00C43BFD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3BFD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1EC6E61F" w14:textId="77777777" w:rsidR="00C43BFD" w:rsidRPr="00C43BFD" w:rsidRDefault="00C43BFD" w:rsidP="00C43BFD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3BFD">
        <w:rPr>
          <w:rFonts w:ascii="Times New Roman" w:hAnsi="Times New Roman" w:cs="Times New Roman"/>
          <w:bCs/>
          <w:szCs w:val="24"/>
        </w:rPr>
        <w:t>12 febbraio 1975</w:t>
      </w:r>
    </w:p>
    <w:p w14:paraId="291B119E" w14:textId="77777777" w:rsidR="000B4946" w:rsidRPr="000B4946" w:rsidRDefault="000B4946" w:rsidP="000B49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magenta"/>
        </w:rPr>
      </w:pPr>
    </w:p>
    <w:p w14:paraId="68C9A788" w14:textId="353D545F" w:rsidR="00067AEE" w:rsidRPr="006A1CAC" w:rsidRDefault="00067AEE" w:rsidP="00067AEE">
      <w:pPr>
        <w:spacing w:after="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Sullo s</w:t>
      </w:r>
      <w:r w:rsidRPr="00067AEE">
        <w:rPr>
          <w:rFonts w:ascii="Times New Roman" w:hAnsi="Times New Roman" w:cs="Times New Roman"/>
          <w:bCs/>
          <w:sz w:val="24"/>
          <w:szCs w:val="24"/>
        </w:rPr>
        <w:t>tato giuridico del personale non di ruolo, docente e non docente, in servizio nelle istituzi</w:t>
      </w:r>
      <w:r>
        <w:rPr>
          <w:rFonts w:ascii="Times New Roman" w:hAnsi="Times New Roman" w:cs="Times New Roman"/>
          <w:bCs/>
          <w:sz w:val="24"/>
          <w:szCs w:val="24"/>
        </w:rPr>
        <w:t>oni scolastiche e culturali all’</w:t>
      </w:r>
      <w:r w:rsidRPr="00067AEE">
        <w:rPr>
          <w:rFonts w:ascii="Times New Roman" w:hAnsi="Times New Roman" w:cs="Times New Roman"/>
          <w:bCs/>
          <w:sz w:val="24"/>
          <w:szCs w:val="24"/>
        </w:rPr>
        <w:t xml:space="preserve">estero </w:t>
      </w:r>
    </w:p>
    <w:p w14:paraId="2CBC5C88" w14:textId="33027855" w:rsidR="00067AEE" w:rsidRDefault="000D10A8" w:rsidP="00067AEE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D10A8">
        <w:rPr>
          <w:rFonts w:ascii="Times New Roman" w:hAnsi="Times New Roman" w:cs="Times New Roman"/>
          <w:bCs/>
          <w:szCs w:val="24"/>
        </w:rPr>
        <w:t xml:space="preserve">Camera dei deputati, </w:t>
      </w:r>
      <w:r w:rsidR="00067AEE" w:rsidRPr="000D10A8">
        <w:rPr>
          <w:rFonts w:ascii="Times New Roman" w:hAnsi="Times New Roman" w:cs="Times New Roman"/>
          <w:bCs/>
          <w:szCs w:val="24"/>
        </w:rPr>
        <w:t>Commissioni riunite III (Affari esteri) e VIII (Istruzione)</w:t>
      </w:r>
    </w:p>
    <w:p w14:paraId="4DF1E555" w14:textId="5FBB3A67" w:rsidR="00067AEE" w:rsidRPr="00067AEE" w:rsidRDefault="00067AEE" w:rsidP="00067AEE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67AEE">
        <w:rPr>
          <w:rFonts w:ascii="Times New Roman" w:hAnsi="Times New Roman" w:cs="Times New Roman"/>
          <w:bCs/>
          <w:szCs w:val="24"/>
        </w:rPr>
        <w:t>26 marzo 1975</w:t>
      </w:r>
    </w:p>
    <w:p w14:paraId="7A0458CF" w14:textId="77777777" w:rsidR="00067AEE" w:rsidRDefault="00067AEE" w:rsidP="00C164F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1A72E7E" w14:textId="4D3A3457" w:rsidR="00662911" w:rsidRPr="00C43BFD" w:rsidRDefault="00662911" w:rsidP="006629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 xml:space="preserve">Sull’approvazione ed esecuzione dello </w:t>
      </w:r>
      <w:r w:rsidR="009C3DEC">
        <w:rPr>
          <w:rFonts w:ascii="Times New Roman" w:hAnsi="Times New Roman" w:cs="Times New Roman"/>
          <w:bCs/>
          <w:sz w:val="24"/>
          <w:szCs w:val="24"/>
        </w:rPr>
        <w:t>s</w:t>
      </w:r>
      <w:r w:rsidRPr="00C43BFD">
        <w:rPr>
          <w:rFonts w:ascii="Times New Roman" w:hAnsi="Times New Roman" w:cs="Times New Roman"/>
          <w:bCs/>
          <w:sz w:val="24"/>
          <w:szCs w:val="24"/>
        </w:rPr>
        <w:t xml:space="preserve">cambio di </w:t>
      </w:r>
      <w:r w:rsidR="009C3DEC">
        <w:rPr>
          <w:rFonts w:ascii="Times New Roman" w:hAnsi="Times New Roman" w:cs="Times New Roman"/>
          <w:bCs/>
          <w:sz w:val="24"/>
          <w:szCs w:val="24"/>
        </w:rPr>
        <w:t>n</w:t>
      </w:r>
      <w:r w:rsidRPr="00C43BFD">
        <w:rPr>
          <w:rFonts w:ascii="Times New Roman" w:hAnsi="Times New Roman" w:cs="Times New Roman"/>
          <w:bCs/>
          <w:sz w:val="24"/>
          <w:szCs w:val="24"/>
        </w:rPr>
        <w:t xml:space="preserve">ote tra la Repubblica Italiana e la Repubblica Federale di Germania relativo al riconoscimento delle scuole tedesche in Italia, con </w:t>
      </w:r>
      <w:r w:rsidR="00671882" w:rsidRPr="00671882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671882">
        <w:rPr>
          <w:rFonts w:ascii="Times New Roman" w:hAnsi="Times New Roman" w:cs="Times New Roman"/>
          <w:bCs/>
          <w:i/>
          <w:sz w:val="24"/>
          <w:szCs w:val="24"/>
        </w:rPr>
        <w:t>emorandum</w:t>
      </w:r>
      <w:r w:rsidRPr="00C43BFD">
        <w:rPr>
          <w:rFonts w:ascii="Times New Roman" w:hAnsi="Times New Roman" w:cs="Times New Roman"/>
          <w:bCs/>
          <w:sz w:val="24"/>
          <w:szCs w:val="24"/>
        </w:rPr>
        <w:t xml:space="preserve">, effettuato a Roma il 2 </w:t>
      </w:r>
      <w:r w:rsidR="00B04BB1">
        <w:rPr>
          <w:rFonts w:ascii="Times New Roman" w:hAnsi="Times New Roman" w:cs="Times New Roman"/>
          <w:bCs/>
          <w:sz w:val="24"/>
          <w:szCs w:val="24"/>
        </w:rPr>
        <w:t>a</w:t>
      </w:r>
      <w:r w:rsidRPr="00C43BFD">
        <w:rPr>
          <w:rFonts w:ascii="Times New Roman" w:hAnsi="Times New Roman" w:cs="Times New Roman"/>
          <w:bCs/>
          <w:sz w:val="24"/>
          <w:szCs w:val="24"/>
        </w:rPr>
        <w:t xml:space="preserve">prile 1974 </w:t>
      </w:r>
    </w:p>
    <w:p w14:paraId="49068A07" w14:textId="65E43C10" w:rsidR="00662911" w:rsidRPr="00C43BFD" w:rsidRDefault="00662911" w:rsidP="006629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>Sull’approvazione ed esecuzione dell</w:t>
      </w:r>
      <w:r w:rsidR="00671882">
        <w:rPr>
          <w:rFonts w:ascii="Times New Roman" w:hAnsi="Times New Roman" w:cs="Times New Roman"/>
          <w:bCs/>
          <w:sz w:val="24"/>
          <w:szCs w:val="24"/>
        </w:rPr>
        <w:t>’a</w:t>
      </w:r>
      <w:r w:rsidRPr="00C43BFD">
        <w:rPr>
          <w:rFonts w:ascii="Times New Roman" w:hAnsi="Times New Roman" w:cs="Times New Roman"/>
          <w:bCs/>
          <w:sz w:val="24"/>
          <w:szCs w:val="24"/>
        </w:rPr>
        <w:t>ccordo finanziario tra il Governo italiano e l</w:t>
      </w:r>
      <w:r w:rsidR="00671882">
        <w:rPr>
          <w:rFonts w:ascii="Times New Roman" w:hAnsi="Times New Roman" w:cs="Times New Roman"/>
          <w:bCs/>
          <w:sz w:val="24"/>
          <w:szCs w:val="24"/>
        </w:rPr>
        <w:t>’</w:t>
      </w:r>
      <w:r w:rsidRPr="00C43BFD">
        <w:rPr>
          <w:rFonts w:ascii="Times New Roman" w:hAnsi="Times New Roman" w:cs="Times New Roman"/>
          <w:bCs/>
          <w:sz w:val="24"/>
          <w:szCs w:val="24"/>
        </w:rPr>
        <w:t xml:space="preserve">Organizzazione internazionale del lavoro relativo al Centro internazionale di perfezionamento professionale e tecnico di Torino, con </w:t>
      </w:r>
      <w:r w:rsidR="00671882">
        <w:rPr>
          <w:rFonts w:ascii="Times New Roman" w:hAnsi="Times New Roman" w:cs="Times New Roman"/>
          <w:bCs/>
          <w:sz w:val="24"/>
          <w:szCs w:val="24"/>
        </w:rPr>
        <w:t>s</w:t>
      </w:r>
      <w:r w:rsidRPr="00C43BFD">
        <w:rPr>
          <w:rFonts w:ascii="Times New Roman" w:hAnsi="Times New Roman" w:cs="Times New Roman"/>
          <w:bCs/>
          <w:sz w:val="24"/>
          <w:szCs w:val="24"/>
        </w:rPr>
        <w:t xml:space="preserve">cambi di </w:t>
      </w:r>
      <w:r w:rsidR="00671882">
        <w:rPr>
          <w:rFonts w:ascii="Times New Roman" w:hAnsi="Times New Roman" w:cs="Times New Roman"/>
          <w:bCs/>
          <w:sz w:val="24"/>
          <w:szCs w:val="24"/>
        </w:rPr>
        <w:t>n</w:t>
      </w:r>
      <w:r w:rsidRPr="00C43BFD">
        <w:rPr>
          <w:rFonts w:ascii="Times New Roman" w:hAnsi="Times New Roman" w:cs="Times New Roman"/>
          <w:bCs/>
          <w:sz w:val="24"/>
          <w:szCs w:val="24"/>
        </w:rPr>
        <w:t xml:space="preserve">ote, firmato a Roma il 26 aprile 1974 </w:t>
      </w:r>
    </w:p>
    <w:p w14:paraId="2A960455" w14:textId="7C851DEA" w:rsidR="00184C3D" w:rsidRPr="00C43BFD" w:rsidRDefault="00184C3D" w:rsidP="00184C3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BFD">
        <w:rPr>
          <w:rFonts w:ascii="Times New Roman" w:hAnsi="Times New Roman" w:cs="Times New Roman"/>
          <w:bCs/>
          <w:sz w:val="24"/>
          <w:szCs w:val="24"/>
        </w:rPr>
        <w:t>Sulla ratifica ed esecuzione dell’</w:t>
      </w:r>
      <w:r w:rsidR="00671882">
        <w:rPr>
          <w:rFonts w:ascii="Times New Roman" w:hAnsi="Times New Roman" w:cs="Times New Roman"/>
          <w:bCs/>
          <w:sz w:val="24"/>
          <w:szCs w:val="24"/>
        </w:rPr>
        <w:t>a</w:t>
      </w:r>
      <w:r w:rsidRPr="00C43BFD">
        <w:rPr>
          <w:rFonts w:ascii="Times New Roman" w:hAnsi="Times New Roman" w:cs="Times New Roman"/>
          <w:bCs/>
          <w:sz w:val="24"/>
          <w:szCs w:val="24"/>
        </w:rPr>
        <w:t xml:space="preserve">ccordo internazionale sul cacao, adottato a Ginevra il 20 ottobre 1972 </w:t>
      </w:r>
    </w:p>
    <w:p w14:paraId="48BC999B" w14:textId="77777777" w:rsidR="000D10A8" w:rsidRPr="00C43BFD" w:rsidRDefault="000D10A8" w:rsidP="00C164F5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3BFD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7164DDA9" w14:textId="38EBCA4C" w:rsidR="00272100" w:rsidRPr="00C43BFD" w:rsidRDefault="00272100" w:rsidP="00C164F5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43BFD">
        <w:rPr>
          <w:rFonts w:ascii="Times New Roman" w:hAnsi="Times New Roman" w:cs="Times New Roman"/>
          <w:bCs/>
          <w:szCs w:val="24"/>
        </w:rPr>
        <w:t>14 maggio 1975</w:t>
      </w:r>
    </w:p>
    <w:p w14:paraId="230B1B0E" w14:textId="77777777" w:rsidR="00272100" w:rsidRPr="00272100" w:rsidRDefault="00272100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199C28" w14:textId="5DD91EB7" w:rsidR="00272100" w:rsidRPr="00272100" w:rsidRDefault="00C45877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Sulla r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1D7A29">
        <w:rPr>
          <w:rFonts w:ascii="Times New Roman" w:hAnsi="Times New Roman" w:cs="Times New Roman"/>
          <w:bCs/>
          <w:sz w:val="24"/>
          <w:szCs w:val="24"/>
        </w:rPr>
        <w:t>c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 xml:space="preserve">onvenzione tra la Repubblica Italiana e la Repubblica di San Marino in materia di sicurezza sociale, firmata a Roma il 10 luglio 1974 </w:t>
      </w:r>
    </w:p>
    <w:p w14:paraId="2C957C8D" w14:textId="77777777" w:rsidR="000D10A8" w:rsidRPr="000D10A8" w:rsidRDefault="000D10A8" w:rsidP="000D10A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D10A8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3C685960" w14:textId="77777777" w:rsidR="00C45877" w:rsidRDefault="00C45877" w:rsidP="0027210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19 giugno 1975</w:t>
      </w:r>
    </w:p>
    <w:p w14:paraId="564E06DA" w14:textId="77777777" w:rsidR="00272100" w:rsidRPr="00272100" w:rsidRDefault="00272100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FE655" w14:textId="73A76975" w:rsidR="00272100" w:rsidRPr="00496C1E" w:rsidRDefault="00C45877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Sulla r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43442C">
        <w:rPr>
          <w:rFonts w:ascii="Times New Roman" w:hAnsi="Times New Roman" w:cs="Times New Roman"/>
          <w:bCs/>
          <w:sz w:val="24"/>
          <w:szCs w:val="24"/>
        </w:rPr>
        <w:t>c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 xml:space="preserve">onvenzione addizionale alla </w:t>
      </w:r>
      <w:r w:rsidR="0043442C">
        <w:rPr>
          <w:rFonts w:ascii="Times New Roman" w:hAnsi="Times New Roman" w:cs="Times New Roman"/>
          <w:bCs/>
          <w:sz w:val="24"/>
          <w:szCs w:val="24"/>
        </w:rPr>
        <w:t>c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 xml:space="preserve">onvenzione internazionale concernente il trasporto dei viaggiatori e dei bagagli per ferrovia (CIV) del 25 febbraio 1961, relativa alla responsabilità della ferrovia per la morte e il ferimento dei viaggiatori e dei </w:t>
      </w:r>
      <w:r w:rsidR="0043442C">
        <w:rPr>
          <w:rFonts w:ascii="Times New Roman" w:hAnsi="Times New Roman" w:cs="Times New Roman"/>
          <w:bCs/>
          <w:sz w:val="24"/>
          <w:szCs w:val="24"/>
        </w:rPr>
        <w:t>p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 xml:space="preserve">rotocolli </w:t>
      </w:r>
      <w:r w:rsidR="00272100" w:rsidRPr="0043442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72100" w:rsidRPr="0043442C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>, firmati a Berna il 26 febbraio 1966</w:t>
      </w:r>
      <w:r w:rsidR="00272100" w:rsidRPr="00F4137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09DFF9B6" w14:textId="77777777" w:rsidR="000D10A8" w:rsidRPr="000D10A8" w:rsidRDefault="000D10A8" w:rsidP="000D10A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D10A8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1E984BF2" w14:textId="77777777" w:rsidR="002B438C" w:rsidRPr="002B438C" w:rsidRDefault="002B438C" w:rsidP="0027210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2B438C">
        <w:rPr>
          <w:rFonts w:ascii="Times New Roman" w:hAnsi="Times New Roman" w:cs="Times New Roman"/>
          <w:bCs/>
          <w:szCs w:val="24"/>
        </w:rPr>
        <w:t>25 giugno 1975</w:t>
      </w:r>
    </w:p>
    <w:p w14:paraId="1489FA9C" w14:textId="77777777" w:rsidR="00272100" w:rsidRPr="00272100" w:rsidRDefault="00272100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5FFF41" w14:textId="100C9F48" w:rsidR="00272100" w:rsidRPr="00792D48" w:rsidRDefault="002B438C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D48">
        <w:rPr>
          <w:rFonts w:ascii="Times New Roman" w:hAnsi="Times New Roman" w:cs="Times New Roman"/>
          <w:bCs/>
          <w:sz w:val="24"/>
          <w:szCs w:val="24"/>
        </w:rPr>
        <w:t>Sulla r</w:t>
      </w:r>
      <w:r w:rsidR="00272100" w:rsidRPr="00792D48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ED720C">
        <w:rPr>
          <w:rFonts w:ascii="Times New Roman" w:hAnsi="Times New Roman" w:cs="Times New Roman"/>
          <w:bCs/>
          <w:sz w:val="24"/>
          <w:szCs w:val="24"/>
        </w:rPr>
        <w:t>c</w:t>
      </w:r>
      <w:r w:rsidR="00272100" w:rsidRPr="00792D48">
        <w:rPr>
          <w:rFonts w:ascii="Times New Roman" w:hAnsi="Times New Roman" w:cs="Times New Roman"/>
          <w:bCs/>
          <w:sz w:val="24"/>
          <w:szCs w:val="24"/>
        </w:rPr>
        <w:t>onvenzione concernente le misure da adottare per interdire e impedire l</w:t>
      </w:r>
      <w:r w:rsidRPr="00792D48">
        <w:rPr>
          <w:rFonts w:ascii="Times New Roman" w:hAnsi="Times New Roman" w:cs="Times New Roman"/>
          <w:bCs/>
          <w:sz w:val="24"/>
          <w:szCs w:val="24"/>
        </w:rPr>
        <w:t>’</w:t>
      </w:r>
      <w:r w:rsidR="00272100" w:rsidRPr="00792D48">
        <w:rPr>
          <w:rFonts w:ascii="Times New Roman" w:hAnsi="Times New Roman" w:cs="Times New Roman"/>
          <w:bCs/>
          <w:sz w:val="24"/>
          <w:szCs w:val="24"/>
        </w:rPr>
        <w:t xml:space="preserve">illecita importazione, esportazione e trasferimento di proprietà dei beni culturali, adottata a Parigi il 14 novembre 1970 </w:t>
      </w:r>
    </w:p>
    <w:p w14:paraId="1F514899" w14:textId="7A4846E0" w:rsidR="00272100" w:rsidRPr="00792D48" w:rsidRDefault="002B438C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D48">
        <w:rPr>
          <w:rFonts w:ascii="Times New Roman" w:hAnsi="Times New Roman" w:cs="Times New Roman"/>
          <w:bCs/>
          <w:sz w:val="24"/>
          <w:szCs w:val="24"/>
        </w:rPr>
        <w:t>Sull’a</w:t>
      </w:r>
      <w:r w:rsidR="00272100" w:rsidRPr="00792D48">
        <w:rPr>
          <w:rFonts w:ascii="Times New Roman" w:hAnsi="Times New Roman" w:cs="Times New Roman"/>
          <w:bCs/>
          <w:sz w:val="24"/>
          <w:szCs w:val="24"/>
        </w:rPr>
        <w:t>pprovazione ed esecuzione dell</w:t>
      </w:r>
      <w:r w:rsidRPr="00792D48">
        <w:rPr>
          <w:rFonts w:ascii="Times New Roman" w:hAnsi="Times New Roman" w:cs="Times New Roman"/>
          <w:bCs/>
          <w:sz w:val="24"/>
          <w:szCs w:val="24"/>
        </w:rPr>
        <w:t>’</w:t>
      </w:r>
      <w:r w:rsidR="00ED720C">
        <w:rPr>
          <w:rFonts w:ascii="Times New Roman" w:hAnsi="Times New Roman" w:cs="Times New Roman"/>
          <w:bCs/>
          <w:sz w:val="24"/>
          <w:szCs w:val="24"/>
        </w:rPr>
        <w:t>a</w:t>
      </w:r>
      <w:r w:rsidR="00272100" w:rsidRPr="00792D48">
        <w:rPr>
          <w:rFonts w:ascii="Times New Roman" w:hAnsi="Times New Roman" w:cs="Times New Roman"/>
          <w:bCs/>
          <w:sz w:val="24"/>
          <w:szCs w:val="24"/>
        </w:rPr>
        <w:t>ccordo tra l</w:t>
      </w:r>
      <w:r w:rsidRPr="00792D48">
        <w:rPr>
          <w:rFonts w:ascii="Times New Roman" w:hAnsi="Times New Roman" w:cs="Times New Roman"/>
          <w:bCs/>
          <w:sz w:val="24"/>
          <w:szCs w:val="24"/>
        </w:rPr>
        <w:t>’</w:t>
      </w:r>
      <w:r w:rsidR="00272100" w:rsidRPr="00792D48">
        <w:rPr>
          <w:rFonts w:ascii="Times New Roman" w:hAnsi="Times New Roman" w:cs="Times New Roman"/>
          <w:bCs/>
          <w:sz w:val="24"/>
          <w:szCs w:val="24"/>
        </w:rPr>
        <w:t>Italia e la Svizzera relativo alla imposizione dei lavoratori frontalieri ed alla compensazione finanziaria a favore dei comuni italiani di confine, firmato a Roma il 3 ottobre 1974</w:t>
      </w:r>
    </w:p>
    <w:p w14:paraId="13CC6AAA" w14:textId="7C7F4867" w:rsidR="00272100" w:rsidRPr="00792D48" w:rsidRDefault="002B438C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D48">
        <w:rPr>
          <w:rFonts w:ascii="Times New Roman" w:hAnsi="Times New Roman" w:cs="Times New Roman"/>
          <w:bCs/>
          <w:sz w:val="24"/>
          <w:szCs w:val="24"/>
        </w:rPr>
        <w:t>Sulla r</w:t>
      </w:r>
      <w:r w:rsidR="00272100" w:rsidRPr="00792D48">
        <w:rPr>
          <w:rFonts w:ascii="Times New Roman" w:hAnsi="Times New Roman" w:cs="Times New Roman"/>
          <w:bCs/>
          <w:sz w:val="24"/>
          <w:szCs w:val="24"/>
        </w:rPr>
        <w:t>atifica ed esecuzione dell</w:t>
      </w:r>
      <w:r w:rsidRPr="00792D48">
        <w:rPr>
          <w:rFonts w:ascii="Times New Roman" w:hAnsi="Times New Roman" w:cs="Times New Roman"/>
          <w:bCs/>
          <w:sz w:val="24"/>
          <w:szCs w:val="24"/>
        </w:rPr>
        <w:t>’</w:t>
      </w:r>
      <w:r w:rsidR="00ED720C">
        <w:rPr>
          <w:rFonts w:ascii="Times New Roman" w:hAnsi="Times New Roman" w:cs="Times New Roman"/>
          <w:bCs/>
          <w:sz w:val="24"/>
          <w:szCs w:val="24"/>
        </w:rPr>
        <w:t>a</w:t>
      </w:r>
      <w:r w:rsidR="00272100" w:rsidRPr="00792D48">
        <w:rPr>
          <w:rFonts w:ascii="Times New Roman" w:hAnsi="Times New Roman" w:cs="Times New Roman"/>
          <w:bCs/>
          <w:sz w:val="24"/>
          <w:szCs w:val="24"/>
        </w:rPr>
        <w:t>ccordo aggiuntivo tra l</w:t>
      </w:r>
      <w:r w:rsidRPr="00792D48">
        <w:rPr>
          <w:rFonts w:ascii="Times New Roman" w:hAnsi="Times New Roman" w:cs="Times New Roman"/>
          <w:bCs/>
          <w:sz w:val="24"/>
          <w:szCs w:val="24"/>
        </w:rPr>
        <w:t>’</w:t>
      </w:r>
      <w:r w:rsidR="00272100" w:rsidRPr="00792D48">
        <w:rPr>
          <w:rFonts w:ascii="Times New Roman" w:hAnsi="Times New Roman" w:cs="Times New Roman"/>
          <w:bCs/>
          <w:sz w:val="24"/>
          <w:szCs w:val="24"/>
        </w:rPr>
        <w:t>Italia e San Marino in materia economica, finanziaria e monetaria, firmato a Roma il 10 luglio 1974</w:t>
      </w:r>
      <w:r w:rsidR="00ED720C">
        <w:rPr>
          <w:rFonts w:ascii="Times New Roman" w:hAnsi="Times New Roman" w:cs="Times New Roman"/>
          <w:bCs/>
          <w:sz w:val="24"/>
          <w:szCs w:val="24"/>
        </w:rPr>
        <w:t>, e dello scambio di note nella stessa data</w:t>
      </w:r>
    </w:p>
    <w:p w14:paraId="067BBD13" w14:textId="77777777" w:rsidR="000D10A8" w:rsidRPr="00792D48" w:rsidRDefault="000D10A8" w:rsidP="000D10A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92D48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71D91A90" w14:textId="77777777" w:rsidR="002B438C" w:rsidRPr="00792D48" w:rsidRDefault="002B438C" w:rsidP="002B438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92D48">
        <w:rPr>
          <w:rFonts w:ascii="Times New Roman" w:hAnsi="Times New Roman" w:cs="Times New Roman"/>
          <w:bCs/>
          <w:szCs w:val="24"/>
        </w:rPr>
        <w:t>1° luglio 1975</w:t>
      </w:r>
    </w:p>
    <w:p w14:paraId="328AF29F" w14:textId="77777777" w:rsidR="00272100" w:rsidRPr="00272100" w:rsidRDefault="00272100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B72CC" w14:textId="59AA912E" w:rsidR="00272100" w:rsidRPr="00272100" w:rsidRDefault="002B438C" w:rsidP="002721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Sulla r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>atifica ed esecuzione della Convenzione internazionale sull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="00272100" w:rsidRPr="00272100">
        <w:rPr>
          <w:rFonts w:ascii="Times New Roman" w:hAnsi="Times New Roman" w:cs="Times New Roman"/>
          <w:bCs/>
          <w:sz w:val="24"/>
          <w:szCs w:val="24"/>
        </w:rPr>
        <w:t xml:space="preserve">eliminazione di tutte le forme di discriminazione razziale, aperta alla firma a New York il 7 marzo 1966 </w:t>
      </w:r>
    </w:p>
    <w:p w14:paraId="4E99C238" w14:textId="77777777" w:rsidR="000D10A8" w:rsidRPr="000D10A8" w:rsidRDefault="000D10A8" w:rsidP="000D10A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D10A8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72293A6A" w14:textId="25A3688D" w:rsidR="002B438C" w:rsidRDefault="002B438C" w:rsidP="0027210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2B438C">
        <w:rPr>
          <w:rFonts w:ascii="Times New Roman" w:hAnsi="Times New Roman" w:cs="Times New Roman"/>
          <w:bCs/>
          <w:szCs w:val="24"/>
        </w:rPr>
        <w:t>9 ottobre 1975</w:t>
      </w:r>
    </w:p>
    <w:p w14:paraId="08EEC085" w14:textId="63A32655" w:rsidR="00370B00" w:rsidRDefault="00370B00" w:rsidP="00272100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21DDAC60" w14:textId="4DD8140C" w:rsidR="00370B00" w:rsidRPr="00DF62BF" w:rsidRDefault="00283589" w:rsidP="00370B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2BF">
        <w:rPr>
          <w:rFonts w:ascii="Times New Roman" w:hAnsi="Times New Roman" w:cs="Times New Roman"/>
          <w:bCs/>
          <w:sz w:val="24"/>
          <w:szCs w:val="24"/>
        </w:rPr>
        <w:t>Sull’i</w:t>
      </w:r>
      <w:r w:rsidR="00370B00" w:rsidRPr="00DF62BF">
        <w:rPr>
          <w:rFonts w:ascii="Times New Roman" w:hAnsi="Times New Roman" w:cs="Times New Roman"/>
          <w:bCs/>
          <w:sz w:val="24"/>
          <w:szCs w:val="24"/>
        </w:rPr>
        <w:t>stituzione del C</w:t>
      </w:r>
      <w:r w:rsidRPr="00DF62BF">
        <w:rPr>
          <w:rFonts w:ascii="Times New Roman" w:hAnsi="Times New Roman" w:cs="Times New Roman"/>
          <w:bCs/>
          <w:sz w:val="24"/>
          <w:szCs w:val="24"/>
        </w:rPr>
        <w:t>omitato interministeriale per l’</w:t>
      </w:r>
      <w:r w:rsidR="00370B00" w:rsidRPr="00DF62BF">
        <w:rPr>
          <w:rFonts w:ascii="Times New Roman" w:hAnsi="Times New Roman" w:cs="Times New Roman"/>
          <w:bCs/>
          <w:sz w:val="24"/>
          <w:szCs w:val="24"/>
        </w:rPr>
        <w:t>emigrazione (</w:t>
      </w:r>
      <w:proofErr w:type="spellStart"/>
      <w:r w:rsidR="00370B00" w:rsidRPr="00DF62BF">
        <w:rPr>
          <w:rFonts w:ascii="Times New Roman" w:hAnsi="Times New Roman" w:cs="Times New Roman"/>
          <w:bCs/>
          <w:sz w:val="24"/>
          <w:szCs w:val="24"/>
        </w:rPr>
        <w:t>CIEm</w:t>
      </w:r>
      <w:proofErr w:type="spellEnd"/>
      <w:r w:rsidR="00370B00" w:rsidRPr="00DF62BF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C524115" w14:textId="2FC3ACB2" w:rsidR="00B6596D" w:rsidRDefault="000D10A8" w:rsidP="00370B0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D10A8">
        <w:rPr>
          <w:rFonts w:ascii="Times New Roman" w:hAnsi="Times New Roman" w:cs="Times New Roman"/>
          <w:bCs/>
          <w:szCs w:val="24"/>
        </w:rPr>
        <w:t xml:space="preserve">Camera dei deputati, </w:t>
      </w:r>
      <w:r w:rsidR="00B6596D" w:rsidRPr="000D10A8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1B800C33" w14:textId="7852674F" w:rsidR="00283589" w:rsidRPr="00DF62BF" w:rsidRDefault="00283589" w:rsidP="00370B0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DF62BF">
        <w:rPr>
          <w:rFonts w:ascii="Times New Roman" w:hAnsi="Times New Roman" w:cs="Times New Roman"/>
          <w:bCs/>
          <w:szCs w:val="24"/>
        </w:rPr>
        <w:t>11 dicembre 1975</w:t>
      </w:r>
    </w:p>
    <w:p w14:paraId="0DAD47D1" w14:textId="089335A4" w:rsidR="00370B00" w:rsidRDefault="00370B00" w:rsidP="00370B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magenta"/>
        </w:rPr>
      </w:pPr>
    </w:p>
    <w:p w14:paraId="47AC2BCD" w14:textId="4781426A" w:rsidR="00A4195B" w:rsidRDefault="00A4195B" w:rsidP="00B13E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3E2FD261" w14:textId="77777777" w:rsidR="00A4195B" w:rsidRPr="00E01D40" w:rsidRDefault="00A4195B" w:rsidP="00B13E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D23E4C" w14:textId="369E5835" w:rsidR="00B13E46" w:rsidRPr="003D6812" w:rsidRDefault="00B13E46" w:rsidP="00B13E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812">
        <w:rPr>
          <w:rFonts w:ascii="Times New Roman" w:hAnsi="Times New Roman" w:cs="Times New Roman"/>
          <w:b/>
          <w:bCs/>
          <w:sz w:val="24"/>
          <w:szCs w:val="24"/>
        </w:rPr>
        <w:t xml:space="preserve">Sottosegretario di Stato agli affari esteri nel V Governo Moro </w:t>
      </w:r>
      <w:r>
        <w:rPr>
          <w:rFonts w:ascii="Times New Roman" w:hAnsi="Times New Roman" w:cs="Times New Roman"/>
          <w:b/>
          <w:bCs/>
          <w:sz w:val="24"/>
          <w:szCs w:val="24"/>
        </w:rPr>
        <w:t>(1976)</w:t>
      </w:r>
    </w:p>
    <w:p w14:paraId="70D49751" w14:textId="77777777" w:rsidR="00B13E46" w:rsidRDefault="00B13E46" w:rsidP="008660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magenta"/>
        </w:rPr>
      </w:pPr>
    </w:p>
    <w:p w14:paraId="4353BA69" w14:textId="33623294" w:rsidR="000B4324" w:rsidRPr="0020097E" w:rsidRDefault="000B4324" w:rsidP="000B43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E">
        <w:rPr>
          <w:rFonts w:ascii="Times New Roman" w:hAnsi="Times New Roman" w:cs="Times New Roman"/>
          <w:bCs/>
          <w:sz w:val="24"/>
          <w:szCs w:val="24"/>
        </w:rPr>
        <w:t>Sulla partecipazione italiana alle manifestazioni culturali indette nel 1976 per il secondo centenario dell</w:t>
      </w:r>
      <w:r w:rsidR="001A629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0097E">
        <w:rPr>
          <w:rFonts w:ascii="Times New Roman" w:hAnsi="Times New Roman" w:cs="Times New Roman"/>
          <w:bCs/>
          <w:sz w:val="24"/>
          <w:szCs w:val="24"/>
        </w:rPr>
        <w:t>indipendenza degli Stati Uniti d</w:t>
      </w:r>
      <w:r w:rsidR="001A629E">
        <w:rPr>
          <w:rFonts w:ascii="Times New Roman" w:hAnsi="Times New Roman" w:cs="Times New Roman"/>
          <w:bCs/>
          <w:sz w:val="24"/>
          <w:szCs w:val="24"/>
        </w:rPr>
        <w:t>’</w:t>
      </w:r>
      <w:r w:rsidRPr="0020097E">
        <w:rPr>
          <w:rFonts w:ascii="Times New Roman" w:hAnsi="Times New Roman" w:cs="Times New Roman"/>
          <w:bCs/>
          <w:sz w:val="24"/>
          <w:szCs w:val="24"/>
        </w:rPr>
        <w:t xml:space="preserve">America </w:t>
      </w:r>
    </w:p>
    <w:p w14:paraId="7E232A14" w14:textId="77777777" w:rsidR="000B4324" w:rsidRPr="0020097E" w:rsidRDefault="000B4324" w:rsidP="000B43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E">
        <w:rPr>
          <w:rFonts w:ascii="Times New Roman" w:hAnsi="Times New Roman" w:cs="Times New Roman"/>
          <w:bCs/>
          <w:sz w:val="24"/>
          <w:szCs w:val="24"/>
        </w:rPr>
        <w:t xml:space="preserve">Sul contributo annuo a favore dell’Alto Commissariato delle Nazioni Unite per i rifugiati (UNHCR) per il triennio 1975-77 </w:t>
      </w:r>
    </w:p>
    <w:p w14:paraId="26123C99" w14:textId="77777777" w:rsidR="000B4324" w:rsidRPr="0020097E" w:rsidRDefault="000B4324" w:rsidP="000B43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E">
        <w:rPr>
          <w:rFonts w:ascii="Times New Roman" w:hAnsi="Times New Roman" w:cs="Times New Roman"/>
          <w:bCs/>
          <w:sz w:val="24"/>
          <w:szCs w:val="24"/>
        </w:rPr>
        <w:t xml:space="preserve">Sulla proroga del contributo italiano all’Agenzia delle Nazioni Unite per l’aiuto ai rifugiati palestinesi (UNRWA) per il triennio 1976-1978 </w:t>
      </w:r>
    </w:p>
    <w:p w14:paraId="24AB92D3" w14:textId="77777777" w:rsidR="000B4324" w:rsidRPr="0020097E" w:rsidRDefault="000B4324" w:rsidP="000B432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20097E">
        <w:rPr>
          <w:rFonts w:ascii="Times New Roman" w:hAnsi="Times New Roman" w:cs="Times New Roman"/>
          <w:bCs/>
          <w:szCs w:val="24"/>
        </w:rPr>
        <w:t>Camera dei deputati, Commissione III (Affari esteri, emigrazione)</w:t>
      </w:r>
    </w:p>
    <w:p w14:paraId="652C68F0" w14:textId="77777777" w:rsidR="000B4324" w:rsidRPr="0020097E" w:rsidRDefault="000B4324" w:rsidP="000B432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20097E">
        <w:rPr>
          <w:rFonts w:ascii="Times New Roman" w:hAnsi="Times New Roman" w:cs="Times New Roman"/>
          <w:bCs/>
          <w:szCs w:val="24"/>
        </w:rPr>
        <w:t>22 aprile 1976</w:t>
      </w:r>
    </w:p>
    <w:p w14:paraId="1054FB17" w14:textId="77777777" w:rsidR="000B4324" w:rsidRDefault="000B4324" w:rsidP="00B65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A7D40C" w14:textId="73C2B98B" w:rsidR="00B6596D" w:rsidRPr="0020097E" w:rsidRDefault="00B6596D" w:rsidP="00B65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Sull’approvazione ed esecuzione della Convenzione sulla legittimazione per matrimonio, firmata a Roma il 10 settembre 1970 </w:t>
      </w:r>
    </w:p>
    <w:p w14:paraId="1A4AD002" w14:textId="73433E74" w:rsidR="00244D3C" w:rsidRPr="0020097E" w:rsidRDefault="0020097E" w:rsidP="00244D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244D3C" w:rsidRPr="0020097E">
        <w:rPr>
          <w:rFonts w:ascii="Times New Roman" w:hAnsi="Times New Roman" w:cs="Times New Roman"/>
          <w:bCs/>
          <w:sz w:val="24"/>
          <w:szCs w:val="24"/>
        </w:rPr>
        <w:t xml:space="preserve">ulla ratifica ed esecuzione della Convenzione relativa alla responsabilità civile derivante dal trasporto marittimo di sostanze nucleari, firmata a Bruxelles il 17 dicembre 1971 </w:t>
      </w:r>
    </w:p>
    <w:p w14:paraId="5676811B" w14:textId="77777777" w:rsidR="000D10A8" w:rsidRPr="0020097E" w:rsidRDefault="000D10A8" w:rsidP="000D10A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20097E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7ABA92AC" w14:textId="0E4164C1" w:rsidR="00901A45" w:rsidRPr="0020097E" w:rsidRDefault="00901A45" w:rsidP="00901A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E">
        <w:rPr>
          <w:rFonts w:ascii="Times New Roman" w:hAnsi="Times New Roman" w:cs="Times New Roman"/>
          <w:bCs/>
          <w:sz w:val="24"/>
          <w:szCs w:val="24"/>
        </w:rPr>
        <w:t>Sulla ratifica ed esecuzione dell’Accordo europeo concernente le persone che partecipano a procedure davanti alla Commissione e alla Corte europee dei diritti dell</w:t>
      </w:r>
      <w:r w:rsidR="001A629E">
        <w:rPr>
          <w:rFonts w:ascii="Times New Roman" w:hAnsi="Times New Roman" w:cs="Times New Roman"/>
          <w:bCs/>
          <w:sz w:val="24"/>
          <w:szCs w:val="24"/>
        </w:rPr>
        <w:t>’</w:t>
      </w:r>
      <w:r w:rsidRPr="0020097E">
        <w:rPr>
          <w:rFonts w:ascii="Times New Roman" w:hAnsi="Times New Roman" w:cs="Times New Roman"/>
          <w:bCs/>
          <w:sz w:val="24"/>
          <w:szCs w:val="24"/>
        </w:rPr>
        <w:t xml:space="preserve">uomo, adottato a Londra il 6 maggio 1969 </w:t>
      </w:r>
    </w:p>
    <w:p w14:paraId="431AAA5A" w14:textId="77777777" w:rsidR="00244D3C" w:rsidRPr="0020097E" w:rsidRDefault="00244D3C" w:rsidP="00244D3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20097E">
        <w:rPr>
          <w:rFonts w:ascii="Times New Roman" w:hAnsi="Times New Roman" w:cs="Times New Roman"/>
          <w:bCs/>
          <w:szCs w:val="24"/>
        </w:rPr>
        <w:t>22 aprile 1976</w:t>
      </w:r>
    </w:p>
    <w:p w14:paraId="0C51FCE7" w14:textId="77777777" w:rsidR="00244D3C" w:rsidRDefault="00244D3C" w:rsidP="00B65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14:paraId="0967AA80" w14:textId="425E5988" w:rsidR="00866038" w:rsidRDefault="00866038" w:rsidP="00F506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Sulla p</w:t>
      </w:r>
      <w:r w:rsidRPr="00866038">
        <w:rPr>
          <w:rFonts w:ascii="Times New Roman" w:hAnsi="Times New Roman" w:cs="Times New Roman"/>
          <w:bCs/>
          <w:sz w:val="24"/>
          <w:szCs w:val="24"/>
        </w:rPr>
        <w:t>roroga del con</w:t>
      </w:r>
      <w:r>
        <w:rPr>
          <w:rFonts w:ascii="Times New Roman" w:hAnsi="Times New Roman" w:cs="Times New Roman"/>
          <w:bCs/>
          <w:sz w:val="24"/>
          <w:szCs w:val="24"/>
        </w:rPr>
        <w:t xml:space="preserve">tributo alla Società nazionale </w:t>
      </w:r>
      <w:r w:rsidR="001A629E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Dante Alighieri</w:t>
      </w:r>
      <w:r w:rsidR="001A629E">
        <w:rPr>
          <w:rFonts w:ascii="Times New Roman" w:hAnsi="Times New Roman" w:cs="Times New Roman"/>
          <w:bCs/>
          <w:sz w:val="24"/>
          <w:szCs w:val="24"/>
        </w:rPr>
        <w:t>»</w:t>
      </w:r>
      <w:r w:rsidRPr="00866038">
        <w:rPr>
          <w:rFonts w:ascii="Times New Roman" w:hAnsi="Times New Roman" w:cs="Times New Roman"/>
          <w:bCs/>
          <w:sz w:val="24"/>
          <w:szCs w:val="24"/>
        </w:rPr>
        <w:t xml:space="preserve"> per il quinquennio 1976-1980</w:t>
      </w:r>
    </w:p>
    <w:p w14:paraId="02BE85C6" w14:textId="7433EC93" w:rsidR="00866038" w:rsidRPr="00866038" w:rsidRDefault="000D10A8" w:rsidP="0086603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Camera dei deputati, </w:t>
      </w:r>
      <w:r w:rsidR="00866038" w:rsidRPr="00866038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621EA2EB" w14:textId="58017134" w:rsidR="00866038" w:rsidRPr="00866038" w:rsidRDefault="00866038" w:rsidP="0086603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866038">
        <w:rPr>
          <w:rFonts w:ascii="Times New Roman" w:hAnsi="Times New Roman" w:cs="Times New Roman"/>
          <w:bCs/>
          <w:szCs w:val="24"/>
        </w:rPr>
        <w:t>2</w:t>
      </w:r>
      <w:r>
        <w:rPr>
          <w:rFonts w:ascii="Times New Roman" w:hAnsi="Times New Roman" w:cs="Times New Roman"/>
          <w:bCs/>
          <w:szCs w:val="24"/>
        </w:rPr>
        <w:t>7</w:t>
      </w:r>
      <w:r w:rsidRPr="00866038">
        <w:rPr>
          <w:rFonts w:ascii="Times New Roman" w:hAnsi="Times New Roman" w:cs="Times New Roman"/>
          <w:bCs/>
          <w:szCs w:val="24"/>
        </w:rPr>
        <w:t xml:space="preserve"> aprile 1976</w:t>
      </w:r>
    </w:p>
    <w:p w14:paraId="32D93ADF" w14:textId="77777777" w:rsidR="00866038" w:rsidRDefault="00866038" w:rsidP="00F506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magenta"/>
        </w:rPr>
      </w:pPr>
    </w:p>
    <w:p w14:paraId="23263C90" w14:textId="1556D8B3" w:rsidR="00B04660" w:rsidRPr="0020097E" w:rsidRDefault="00B04660" w:rsidP="00B046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E">
        <w:rPr>
          <w:rFonts w:ascii="Times New Roman" w:hAnsi="Times New Roman" w:cs="Times New Roman"/>
          <w:bCs/>
          <w:sz w:val="24"/>
          <w:szCs w:val="24"/>
        </w:rPr>
        <w:t xml:space="preserve">Sulla ratifica ed esecuzione della </w:t>
      </w:r>
      <w:r w:rsidR="00DC2215">
        <w:rPr>
          <w:rFonts w:ascii="Times New Roman" w:hAnsi="Times New Roman" w:cs="Times New Roman"/>
          <w:bCs/>
          <w:sz w:val="24"/>
          <w:szCs w:val="24"/>
        </w:rPr>
        <w:t>c</w:t>
      </w:r>
      <w:r w:rsidRPr="0020097E">
        <w:rPr>
          <w:rFonts w:ascii="Times New Roman" w:hAnsi="Times New Roman" w:cs="Times New Roman"/>
          <w:bCs/>
          <w:sz w:val="24"/>
          <w:szCs w:val="24"/>
        </w:rPr>
        <w:t xml:space="preserve">onvenzione consolare fra la Repubblica italiana e la Repubblica popolare di Polonia, firmata a Roma il 9 novembre 1973 </w:t>
      </w:r>
    </w:p>
    <w:p w14:paraId="30E7DEF3" w14:textId="685AD204" w:rsidR="00F50610" w:rsidRPr="0020097E" w:rsidRDefault="00866038" w:rsidP="00F506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E">
        <w:rPr>
          <w:rFonts w:ascii="Times New Roman" w:hAnsi="Times New Roman" w:cs="Times New Roman"/>
          <w:bCs/>
          <w:sz w:val="24"/>
          <w:szCs w:val="24"/>
        </w:rPr>
        <w:t>Sulla r</w:t>
      </w:r>
      <w:r w:rsidR="00F50610" w:rsidRPr="0020097E">
        <w:rPr>
          <w:rFonts w:ascii="Times New Roman" w:hAnsi="Times New Roman" w:cs="Times New Roman"/>
          <w:bCs/>
          <w:sz w:val="24"/>
          <w:szCs w:val="24"/>
        </w:rPr>
        <w:t xml:space="preserve">atifica ed esecuzione del </w:t>
      </w:r>
      <w:r w:rsidR="00DC2215">
        <w:rPr>
          <w:rFonts w:ascii="Times New Roman" w:hAnsi="Times New Roman" w:cs="Times New Roman"/>
          <w:bCs/>
          <w:sz w:val="24"/>
          <w:szCs w:val="24"/>
        </w:rPr>
        <w:t>p</w:t>
      </w:r>
      <w:r w:rsidR="00F50610" w:rsidRPr="0020097E">
        <w:rPr>
          <w:rFonts w:ascii="Times New Roman" w:hAnsi="Times New Roman" w:cs="Times New Roman"/>
          <w:bCs/>
          <w:sz w:val="24"/>
          <w:szCs w:val="24"/>
        </w:rPr>
        <w:t>rotocollo per l</w:t>
      </w:r>
      <w:r w:rsidRPr="0020097E">
        <w:rPr>
          <w:rFonts w:ascii="Times New Roman" w:hAnsi="Times New Roman" w:cs="Times New Roman"/>
          <w:bCs/>
          <w:sz w:val="24"/>
          <w:szCs w:val="24"/>
        </w:rPr>
        <w:t>’</w:t>
      </w:r>
      <w:r w:rsidR="00F50610" w:rsidRPr="0020097E">
        <w:rPr>
          <w:rFonts w:ascii="Times New Roman" w:hAnsi="Times New Roman" w:cs="Times New Roman"/>
          <w:bCs/>
          <w:sz w:val="24"/>
          <w:szCs w:val="24"/>
        </w:rPr>
        <w:t xml:space="preserve">adesione della Grecia alla </w:t>
      </w:r>
      <w:r w:rsidR="00DC2215">
        <w:rPr>
          <w:rFonts w:ascii="Times New Roman" w:hAnsi="Times New Roman" w:cs="Times New Roman"/>
          <w:bCs/>
          <w:sz w:val="24"/>
          <w:szCs w:val="24"/>
        </w:rPr>
        <w:t>c</w:t>
      </w:r>
      <w:r w:rsidR="00F50610" w:rsidRPr="0020097E">
        <w:rPr>
          <w:rFonts w:ascii="Times New Roman" w:hAnsi="Times New Roman" w:cs="Times New Roman"/>
          <w:bCs/>
          <w:sz w:val="24"/>
          <w:szCs w:val="24"/>
        </w:rPr>
        <w:t xml:space="preserve">onvenzione per la mutua assistenza doganale tra gli Stati membri della Comunità economica europea, firmato a Roma il 7 settembre 1967 </w:t>
      </w:r>
    </w:p>
    <w:p w14:paraId="3D77AC58" w14:textId="24B0906D" w:rsidR="00F50610" w:rsidRPr="0020097E" w:rsidRDefault="00866038" w:rsidP="00F506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E">
        <w:rPr>
          <w:rFonts w:ascii="Times New Roman" w:hAnsi="Times New Roman" w:cs="Times New Roman"/>
          <w:bCs/>
          <w:sz w:val="24"/>
          <w:szCs w:val="24"/>
        </w:rPr>
        <w:t>Sulla ra</w:t>
      </w:r>
      <w:r w:rsidR="00F50610" w:rsidRPr="0020097E">
        <w:rPr>
          <w:rFonts w:ascii="Times New Roman" w:hAnsi="Times New Roman" w:cs="Times New Roman"/>
          <w:bCs/>
          <w:sz w:val="24"/>
          <w:szCs w:val="24"/>
        </w:rPr>
        <w:t xml:space="preserve">tifica ed esecuzione della </w:t>
      </w:r>
      <w:r w:rsidR="00DC2215">
        <w:rPr>
          <w:rFonts w:ascii="Times New Roman" w:hAnsi="Times New Roman" w:cs="Times New Roman"/>
          <w:bCs/>
          <w:sz w:val="24"/>
          <w:szCs w:val="24"/>
        </w:rPr>
        <w:t>c</w:t>
      </w:r>
      <w:r w:rsidR="00F50610" w:rsidRPr="0020097E">
        <w:rPr>
          <w:rFonts w:ascii="Times New Roman" w:hAnsi="Times New Roman" w:cs="Times New Roman"/>
          <w:bCs/>
          <w:sz w:val="24"/>
          <w:szCs w:val="24"/>
        </w:rPr>
        <w:t xml:space="preserve">onvenzione tra la Repubblica italiana e la Repubblica francese relativa al servizio militare dei doppi cittadini, con </w:t>
      </w:r>
      <w:r w:rsidR="00DC2215">
        <w:rPr>
          <w:rFonts w:ascii="Times New Roman" w:hAnsi="Times New Roman" w:cs="Times New Roman"/>
          <w:bCs/>
          <w:sz w:val="24"/>
          <w:szCs w:val="24"/>
        </w:rPr>
        <w:t>a</w:t>
      </w:r>
      <w:r w:rsidR="00F50610" w:rsidRPr="0020097E">
        <w:rPr>
          <w:rFonts w:ascii="Times New Roman" w:hAnsi="Times New Roman" w:cs="Times New Roman"/>
          <w:bCs/>
          <w:sz w:val="24"/>
          <w:szCs w:val="24"/>
        </w:rPr>
        <w:t xml:space="preserve">llegati, firmata a Parigi il 10 settembre 1974 </w:t>
      </w:r>
    </w:p>
    <w:p w14:paraId="604360E2" w14:textId="608C156A" w:rsidR="00F50610" w:rsidRPr="0020097E" w:rsidRDefault="00866038" w:rsidP="00F506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E">
        <w:rPr>
          <w:rFonts w:ascii="Times New Roman" w:hAnsi="Times New Roman" w:cs="Times New Roman"/>
          <w:bCs/>
          <w:sz w:val="24"/>
          <w:szCs w:val="24"/>
        </w:rPr>
        <w:t>Sulla r</w:t>
      </w:r>
      <w:r w:rsidR="00F50610" w:rsidRPr="0020097E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DC2215">
        <w:rPr>
          <w:rFonts w:ascii="Times New Roman" w:hAnsi="Times New Roman" w:cs="Times New Roman"/>
          <w:bCs/>
          <w:sz w:val="24"/>
          <w:szCs w:val="24"/>
        </w:rPr>
        <w:t>c</w:t>
      </w:r>
      <w:r w:rsidR="00F50610" w:rsidRPr="0020097E">
        <w:rPr>
          <w:rFonts w:ascii="Times New Roman" w:hAnsi="Times New Roman" w:cs="Times New Roman"/>
          <w:bCs/>
          <w:sz w:val="24"/>
          <w:szCs w:val="24"/>
        </w:rPr>
        <w:t xml:space="preserve">onvenzione sulla responsabilità internazionale per i danni causati da oggetti spaziali, firmata a Londra, Mosca a Washington il 29 marzo 1972 </w:t>
      </w:r>
    </w:p>
    <w:p w14:paraId="197AB7F7" w14:textId="77777777" w:rsidR="000D10A8" w:rsidRPr="0020097E" w:rsidRDefault="000D10A8" w:rsidP="000D10A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20097E">
        <w:rPr>
          <w:rFonts w:ascii="Times New Roman" w:hAnsi="Times New Roman" w:cs="Times New Roman"/>
          <w:bCs/>
          <w:szCs w:val="24"/>
        </w:rPr>
        <w:t xml:space="preserve">Camera dei deputati </w:t>
      </w:r>
    </w:p>
    <w:p w14:paraId="0D136C1C" w14:textId="543E902B" w:rsidR="00866038" w:rsidRPr="0020097E" w:rsidRDefault="009C7011" w:rsidP="0086603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antimeridiana del </w:t>
      </w:r>
      <w:r w:rsidR="00866038" w:rsidRPr="0020097E">
        <w:rPr>
          <w:rFonts w:ascii="Times New Roman" w:hAnsi="Times New Roman" w:cs="Times New Roman"/>
          <w:bCs/>
          <w:szCs w:val="24"/>
        </w:rPr>
        <w:t>28 aprile 1976</w:t>
      </w:r>
    </w:p>
    <w:p w14:paraId="58CB2A29" w14:textId="77777777" w:rsidR="00F50610" w:rsidRDefault="00F50610" w:rsidP="00370B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DA0C2" w14:textId="5276DA38" w:rsidR="00870AFA" w:rsidRPr="0099041E" w:rsidRDefault="00870AFA" w:rsidP="00870A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41E">
        <w:rPr>
          <w:rFonts w:ascii="Times New Roman" w:hAnsi="Times New Roman" w:cs="Times New Roman"/>
          <w:bCs/>
          <w:sz w:val="24"/>
          <w:szCs w:val="24"/>
        </w:rPr>
        <w:t>Sulla</w:t>
      </w:r>
      <w:r w:rsidR="00B04660" w:rsidRPr="0099041E">
        <w:rPr>
          <w:rFonts w:ascii="Times New Roman" w:hAnsi="Times New Roman" w:cs="Times New Roman"/>
          <w:bCs/>
          <w:sz w:val="24"/>
          <w:szCs w:val="24"/>
        </w:rPr>
        <w:t xml:space="preserve"> istituzione di un ruolo speciale transitorio ad esaurimento (RSTE) presso il Ministero degli affari esteri</w:t>
      </w:r>
      <w:r w:rsidR="00AB07CE">
        <w:rPr>
          <w:rFonts w:ascii="Times New Roman" w:hAnsi="Times New Roman" w:cs="Times New Roman"/>
          <w:bCs/>
          <w:sz w:val="24"/>
          <w:szCs w:val="24"/>
        </w:rPr>
        <w:t xml:space="preserve"> e s</w:t>
      </w:r>
      <w:r w:rsidRPr="0099041E">
        <w:rPr>
          <w:rFonts w:ascii="Times New Roman" w:hAnsi="Times New Roman" w:cs="Times New Roman"/>
          <w:bCs/>
          <w:sz w:val="24"/>
          <w:szCs w:val="24"/>
        </w:rPr>
        <w:t>u</w:t>
      </w:r>
      <w:r w:rsidR="00AB07CE">
        <w:rPr>
          <w:rFonts w:ascii="Times New Roman" w:hAnsi="Times New Roman" w:cs="Times New Roman"/>
          <w:bCs/>
          <w:sz w:val="24"/>
          <w:szCs w:val="24"/>
        </w:rPr>
        <w:t>ll’</w:t>
      </w:r>
      <w:r w:rsidRPr="0099041E">
        <w:rPr>
          <w:rFonts w:ascii="Times New Roman" w:hAnsi="Times New Roman" w:cs="Times New Roman"/>
          <w:bCs/>
          <w:sz w:val="24"/>
          <w:szCs w:val="24"/>
        </w:rPr>
        <w:t>inquadrament</w:t>
      </w:r>
      <w:r w:rsidR="00AB07CE">
        <w:rPr>
          <w:rFonts w:ascii="Times New Roman" w:hAnsi="Times New Roman" w:cs="Times New Roman"/>
          <w:bCs/>
          <w:sz w:val="24"/>
          <w:szCs w:val="24"/>
        </w:rPr>
        <w:t>o</w:t>
      </w:r>
      <w:r w:rsidRPr="0099041E">
        <w:rPr>
          <w:rFonts w:ascii="Times New Roman" w:hAnsi="Times New Roman" w:cs="Times New Roman"/>
          <w:bCs/>
          <w:sz w:val="24"/>
          <w:szCs w:val="24"/>
        </w:rPr>
        <w:t xml:space="preserve"> in soprannumero nel ruolo della carriera direttiva amministrativa del Ministero degli affari esteri </w:t>
      </w:r>
    </w:p>
    <w:p w14:paraId="10614DD4" w14:textId="25F18E8E" w:rsidR="00866038" w:rsidRPr="0099041E" w:rsidRDefault="00866038" w:rsidP="008660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41E">
        <w:rPr>
          <w:rFonts w:ascii="Times New Roman" w:hAnsi="Times New Roman" w:cs="Times New Roman"/>
          <w:bCs/>
          <w:sz w:val="24"/>
          <w:szCs w:val="24"/>
        </w:rPr>
        <w:t xml:space="preserve">Sull’autorizzazione di spesa per l’acquisto, la ristrutturazione e la costruzione di immobili per le rappresentanze diplomatiche e consolari </w:t>
      </w:r>
    </w:p>
    <w:p w14:paraId="10C3B7D9" w14:textId="2D208490" w:rsidR="00866038" w:rsidRPr="0099041E" w:rsidRDefault="00870AFA" w:rsidP="008660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41E">
        <w:rPr>
          <w:rFonts w:ascii="Times New Roman" w:hAnsi="Times New Roman" w:cs="Times New Roman"/>
          <w:bCs/>
          <w:sz w:val="24"/>
          <w:szCs w:val="24"/>
        </w:rPr>
        <w:t>Su</w:t>
      </w:r>
      <w:r w:rsidR="00866038" w:rsidRPr="0099041E">
        <w:rPr>
          <w:rFonts w:ascii="Times New Roman" w:hAnsi="Times New Roman" w:cs="Times New Roman"/>
          <w:bCs/>
          <w:sz w:val="24"/>
          <w:szCs w:val="24"/>
        </w:rPr>
        <w:t xml:space="preserve"> disposizioni sul matrimonio dei funzionari diplomatici e consolari </w:t>
      </w:r>
    </w:p>
    <w:p w14:paraId="36D6B9D1" w14:textId="77777777" w:rsidR="000D10A8" w:rsidRPr="0099041E" w:rsidRDefault="000D10A8" w:rsidP="000D10A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99041E">
        <w:rPr>
          <w:rFonts w:ascii="Times New Roman" w:hAnsi="Times New Roman" w:cs="Times New Roman"/>
          <w:bCs/>
          <w:szCs w:val="24"/>
        </w:rPr>
        <w:t>Camera dei deputati, Commissione III (Affari esteri, emigrazione)</w:t>
      </w:r>
    </w:p>
    <w:p w14:paraId="1BEE2D3B" w14:textId="77777777" w:rsidR="00866038" w:rsidRPr="0099041E" w:rsidRDefault="00866038" w:rsidP="0086603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99041E">
        <w:rPr>
          <w:rFonts w:ascii="Times New Roman" w:hAnsi="Times New Roman" w:cs="Times New Roman"/>
          <w:bCs/>
          <w:szCs w:val="24"/>
        </w:rPr>
        <w:t>29 aprile 1976</w:t>
      </w:r>
    </w:p>
    <w:p w14:paraId="0CC39982" w14:textId="77777777" w:rsidR="00866038" w:rsidRDefault="00866038" w:rsidP="00370B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CFC99BF" w14:textId="7D0677B4" w:rsidR="00870AFA" w:rsidRPr="0034593F" w:rsidRDefault="00870AFA" w:rsidP="00870AFA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59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 la morte di un giovane antifascista a Milano</w:t>
      </w:r>
    </w:p>
    <w:p w14:paraId="26E48CDA" w14:textId="77777777" w:rsidR="0034593F" w:rsidRPr="00A672D6" w:rsidRDefault="0034593F" w:rsidP="003459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2D6">
        <w:rPr>
          <w:rFonts w:ascii="Times New Roman" w:hAnsi="Times New Roman" w:cs="Times New Roman"/>
          <w:bCs/>
          <w:sz w:val="24"/>
          <w:szCs w:val="24"/>
        </w:rPr>
        <w:t>Sulla ratifica ed esecuzione dell’Accordo istitutivo del Laboratorio europeo di biologia molecolare, firmato a Ginevra il 10 maggio 1973</w:t>
      </w:r>
    </w:p>
    <w:p w14:paraId="28FC54E6" w14:textId="77777777" w:rsidR="0034593F" w:rsidRPr="00A672D6" w:rsidRDefault="0034593F" w:rsidP="0034593F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A672D6">
        <w:rPr>
          <w:rFonts w:ascii="Times New Roman" w:hAnsi="Times New Roman" w:cs="Times New Roman"/>
          <w:bCs/>
          <w:szCs w:val="24"/>
        </w:rPr>
        <w:t>Camera dei deputati</w:t>
      </w:r>
    </w:p>
    <w:p w14:paraId="7351BCE4" w14:textId="77777777" w:rsidR="0034593F" w:rsidRPr="00A672D6" w:rsidRDefault="0034593F" w:rsidP="0034593F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A672D6">
        <w:rPr>
          <w:rFonts w:ascii="Times New Roman" w:hAnsi="Times New Roman" w:cs="Times New Roman"/>
          <w:bCs/>
          <w:szCs w:val="24"/>
        </w:rPr>
        <w:t>30 aprile 1976</w:t>
      </w:r>
    </w:p>
    <w:p w14:paraId="7DB03EB2" w14:textId="77777777" w:rsidR="00870AFA" w:rsidRPr="00A672D6" w:rsidRDefault="00870AFA" w:rsidP="00370B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D0DDF" w14:textId="77777777" w:rsidR="00827A60" w:rsidRPr="00E01D40" w:rsidRDefault="00827A60" w:rsidP="00370B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7F3B0A" w14:textId="1823DCD1" w:rsidR="00866038" w:rsidRPr="00B2796C" w:rsidRDefault="00BA5B89" w:rsidP="00370B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 Legislatura, 1976-1979</w:t>
      </w:r>
    </w:p>
    <w:p w14:paraId="2E3344D3" w14:textId="77777777" w:rsidR="00A4195B" w:rsidRPr="004A4D1E" w:rsidRDefault="00A4195B" w:rsidP="00A4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Eletto alla Camera dei deputati nel collegio </w:t>
      </w:r>
      <w:r w:rsidRPr="004A4D1E">
        <w:rPr>
          <w:rFonts w:ascii="Times New Roman" w:hAnsi="Times New Roman" w:cs="Times New Roman"/>
          <w:smallCaps/>
          <w:sz w:val="24"/>
          <w:szCs w:val="24"/>
        </w:rPr>
        <w:t>Milano</w:t>
      </w:r>
    </w:p>
    <w:p w14:paraId="79C00C68" w14:textId="77777777" w:rsidR="00A4195B" w:rsidRPr="00E01D40" w:rsidRDefault="00A4195B" w:rsidP="005262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7F16D" w14:textId="236F23E0" w:rsidR="00526227" w:rsidRPr="003D6812" w:rsidRDefault="00526227" w:rsidP="005262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812">
        <w:rPr>
          <w:rFonts w:ascii="Times New Roman" w:hAnsi="Times New Roman" w:cs="Times New Roman"/>
          <w:b/>
          <w:bCs/>
          <w:sz w:val="24"/>
          <w:szCs w:val="24"/>
        </w:rPr>
        <w:t>Sottosegretario di Stato agli affari esteri nel V Governo Moro</w:t>
      </w:r>
      <w:r w:rsidR="00C84698">
        <w:rPr>
          <w:rFonts w:ascii="Times New Roman" w:hAnsi="Times New Roman" w:cs="Times New Roman"/>
          <w:b/>
          <w:bCs/>
          <w:sz w:val="24"/>
          <w:szCs w:val="24"/>
        </w:rPr>
        <w:t xml:space="preserve"> (1976)</w:t>
      </w:r>
    </w:p>
    <w:p w14:paraId="0C53429A" w14:textId="77777777" w:rsidR="00526227" w:rsidRPr="00E01D40" w:rsidRDefault="00526227" w:rsidP="00370B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DADAA6" w14:textId="5F9F1B69" w:rsidR="00526227" w:rsidRPr="00051F20" w:rsidRDefault="00526227" w:rsidP="005262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F20">
        <w:rPr>
          <w:rFonts w:ascii="Times New Roman" w:hAnsi="Times New Roman" w:cs="Times New Roman"/>
          <w:bCs/>
          <w:sz w:val="24"/>
          <w:szCs w:val="24"/>
        </w:rPr>
        <w:t>Sul finanziamento degli interventi per la cooperazione tecnica con i paesi in via di sviluppo</w:t>
      </w:r>
    </w:p>
    <w:p w14:paraId="0DF36442" w14:textId="2481C2BD" w:rsidR="003431B0" w:rsidRPr="00051F20" w:rsidRDefault="003431B0" w:rsidP="00827A6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51F20">
        <w:rPr>
          <w:rFonts w:ascii="Times New Roman" w:hAnsi="Times New Roman" w:cs="Times New Roman"/>
          <w:bCs/>
          <w:szCs w:val="24"/>
        </w:rPr>
        <w:t>Camera dei deputati</w:t>
      </w:r>
    </w:p>
    <w:p w14:paraId="43607ECC" w14:textId="489B6EB8" w:rsidR="00827A60" w:rsidRPr="00051F20" w:rsidRDefault="00827A60" w:rsidP="00827A6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51F20">
        <w:rPr>
          <w:rFonts w:ascii="Times New Roman" w:hAnsi="Times New Roman" w:cs="Times New Roman"/>
          <w:bCs/>
          <w:szCs w:val="24"/>
        </w:rPr>
        <w:t>28 luglio 1976</w:t>
      </w:r>
    </w:p>
    <w:p w14:paraId="67ED2296" w14:textId="77777777" w:rsidR="00827A60" w:rsidRPr="00E01D40" w:rsidRDefault="00827A60" w:rsidP="00827A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376E7" w14:textId="6F6B0815" w:rsidR="00A4195B" w:rsidRDefault="00A4195B" w:rsidP="00370B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5CE5E750" w14:textId="77777777" w:rsidR="00A4195B" w:rsidRDefault="00A4195B" w:rsidP="00370B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E4D6" w14:textId="2032EE1F" w:rsidR="00BA5B89" w:rsidRPr="00BA5B89" w:rsidRDefault="00075E34" w:rsidP="00370B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Camera dei deputati</w:t>
      </w:r>
      <w:r w:rsidR="003431B0">
        <w:rPr>
          <w:rFonts w:ascii="Times New Roman" w:hAnsi="Times New Roman" w:cs="Times New Roman"/>
          <w:b/>
          <w:bCs/>
          <w:sz w:val="24"/>
          <w:szCs w:val="24"/>
        </w:rPr>
        <w:t xml:space="preserve"> (1976-1979)</w:t>
      </w:r>
    </w:p>
    <w:p w14:paraId="0479E6C3" w14:textId="03A36377" w:rsidR="00BA5B89" w:rsidRDefault="00BA5B89" w:rsidP="00370B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6635F5" w14:textId="6590D5A0" w:rsidR="00C555E0" w:rsidRPr="0087504F" w:rsidRDefault="0087504F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04F">
        <w:rPr>
          <w:rFonts w:ascii="Times New Roman" w:hAnsi="Times New Roman" w:cs="Times New Roman"/>
          <w:bCs/>
          <w:sz w:val="24"/>
          <w:szCs w:val="24"/>
        </w:rPr>
        <w:t>Sullo stato di previsione della spesa del Ministero degli affari esteri</w:t>
      </w:r>
    </w:p>
    <w:p w14:paraId="2F280ED2" w14:textId="77777777" w:rsidR="00C555E0" w:rsidRPr="0087504F" w:rsidRDefault="00C555E0" w:rsidP="00C555E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87504F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670F847F" w14:textId="146A3235" w:rsidR="00C555E0" w:rsidRPr="00C555E0" w:rsidRDefault="00C555E0" w:rsidP="00BA5B8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87504F">
        <w:rPr>
          <w:rFonts w:ascii="Times New Roman" w:hAnsi="Times New Roman" w:cs="Times New Roman"/>
          <w:bCs/>
          <w:szCs w:val="24"/>
        </w:rPr>
        <w:t>6 ottobre 1976</w:t>
      </w:r>
    </w:p>
    <w:p w14:paraId="4914E967" w14:textId="77777777" w:rsidR="00C555E0" w:rsidRDefault="00C555E0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05717E" w14:textId="4A241967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 b</w:t>
      </w:r>
      <w:r w:rsidRPr="00BA5B89">
        <w:rPr>
          <w:rFonts w:ascii="Times New Roman" w:hAnsi="Times New Roman" w:cs="Times New Roman"/>
          <w:bCs/>
          <w:sz w:val="24"/>
          <w:szCs w:val="24"/>
        </w:rPr>
        <w:t>ilancio di previsione dello Stato per 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BA5B89">
        <w:rPr>
          <w:rFonts w:ascii="Times New Roman" w:hAnsi="Times New Roman" w:cs="Times New Roman"/>
          <w:bCs/>
          <w:sz w:val="24"/>
          <w:szCs w:val="24"/>
        </w:rPr>
        <w:t xml:space="preserve">anno finanziario 1977; </w:t>
      </w:r>
      <w:r>
        <w:rPr>
          <w:rFonts w:ascii="Times New Roman" w:hAnsi="Times New Roman" w:cs="Times New Roman"/>
          <w:bCs/>
          <w:sz w:val="24"/>
          <w:szCs w:val="24"/>
        </w:rPr>
        <w:t>sul r</w:t>
      </w:r>
      <w:r w:rsidRPr="00BA5B89">
        <w:rPr>
          <w:rFonts w:ascii="Times New Roman" w:hAnsi="Times New Roman" w:cs="Times New Roman"/>
          <w:bCs/>
          <w:sz w:val="24"/>
          <w:szCs w:val="24"/>
        </w:rPr>
        <w:t>endicon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BA5B89">
        <w:rPr>
          <w:rFonts w:ascii="Times New Roman" w:hAnsi="Times New Roman" w:cs="Times New Roman"/>
          <w:bCs/>
          <w:sz w:val="24"/>
          <w:szCs w:val="24"/>
        </w:rPr>
        <w:t>o generale dell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="001C6A92">
        <w:rPr>
          <w:rFonts w:ascii="Times New Roman" w:hAnsi="Times New Roman" w:cs="Times New Roman"/>
          <w:bCs/>
          <w:sz w:val="24"/>
          <w:szCs w:val="24"/>
        </w:rPr>
        <w:t>a</w:t>
      </w:r>
      <w:r w:rsidRPr="00BA5B89">
        <w:rPr>
          <w:rFonts w:ascii="Times New Roman" w:hAnsi="Times New Roman" w:cs="Times New Roman"/>
          <w:bCs/>
          <w:sz w:val="24"/>
          <w:szCs w:val="24"/>
        </w:rPr>
        <w:t>mministrazione dello Stato per 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BA5B89">
        <w:rPr>
          <w:rFonts w:ascii="Times New Roman" w:hAnsi="Times New Roman" w:cs="Times New Roman"/>
          <w:bCs/>
          <w:sz w:val="24"/>
          <w:szCs w:val="24"/>
        </w:rPr>
        <w:t xml:space="preserve">esercizio finanziario 1975 </w:t>
      </w:r>
    </w:p>
    <w:p w14:paraId="62DFDFFD" w14:textId="7CFD35DC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13 ottobre 1976</w:t>
      </w:r>
    </w:p>
    <w:p w14:paraId="3233852A" w14:textId="77777777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85FC4" w14:textId="71A35BD1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Sulla r</w:t>
      </w:r>
      <w:r w:rsidRPr="00BA5B89">
        <w:rPr>
          <w:rFonts w:ascii="Times New Roman" w:hAnsi="Times New Roman" w:cs="Times New Roman"/>
          <w:bCs/>
          <w:sz w:val="24"/>
          <w:szCs w:val="24"/>
        </w:rPr>
        <w:t xml:space="preserve">atifica ed esecuzione del </w:t>
      </w:r>
      <w:r w:rsidR="0058364E">
        <w:rPr>
          <w:rFonts w:ascii="Times New Roman" w:hAnsi="Times New Roman" w:cs="Times New Roman"/>
          <w:bCs/>
          <w:sz w:val="24"/>
          <w:szCs w:val="24"/>
        </w:rPr>
        <w:t>t</w:t>
      </w:r>
      <w:r w:rsidRPr="00BA5B89">
        <w:rPr>
          <w:rFonts w:ascii="Times New Roman" w:hAnsi="Times New Roman" w:cs="Times New Roman"/>
          <w:bCs/>
          <w:sz w:val="24"/>
          <w:szCs w:val="24"/>
        </w:rPr>
        <w:t>rattato tra la Repubblica italiana e la Repubblica socialista federativa di Jugoslavia, con allegati, nonché dell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="0058364E">
        <w:rPr>
          <w:rFonts w:ascii="Times New Roman" w:hAnsi="Times New Roman" w:cs="Times New Roman"/>
          <w:bCs/>
          <w:sz w:val="24"/>
          <w:szCs w:val="24"/>
        </w:rPr>
        <w:t>a</w:t>
      </w:r>
      <w:r w:rsidRPr="00BA5B89">
        <w:rPr>
          <w:rFonts w:ascii="Times New Roman" w:hAnsi="Times New Roman" w:cs="Times New Roman"/>
          <w:bCs/>
          <w:sz w:val="24"/>
          <w:szCs w:val="24"/>
        </w:rPr>
        <w:t xml:space="preserve">ccordo tra le stesse </w:t>
      </w:r>
      <w:r w:rsidR="0058364E">
        <w:rPr>
          <w:rFonts w:ascii="Times New Roman" w:hAnsi="Times New Roman" w:cs="Times New Roman"/>
          <w:bCs/>
          <w:sz w:val="24"/>
          <w:szCs w:val="24"/>
        </w:rPr>
        <w:t>p</w:t>
      </w:r>
      <w:r w:rsidRPr="00BA5B89">
        <w:rPr>
          <w:rFonts w:ascii="Times New Roman" w:hAnsi="Times New Roman" w:cs="Times New Roman"/>
          <w:bCs/>
          <w:sz w:val="24"/>
          <w:szCs w:val="24"/>
        </w:rPr>
        <w:t>arti, con allegati, dell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="0058364E">
        <w:rPr>
          <w:rFonts w:ascii="Times New Roman" w:hAnsi="Times New Roman" w:cs="Times New Roman"/>
          <w:bCs/>
          <w:sz w:val="24"/>
          <w:szCs w:val="24"/>
        </w:rPr>
        <w:t>a</w:t>
      </w:r>
      <w:r w:rsidRPr="00BA5B89">
        <w:rPr>
          <w:rFonts w:ascii="Times New Roman" w:hAnsi="Times New Roman" w:cs="Times New Roman"/>
          <w:bCs/>
          <w:sz w:val="24"/>
          <w:szCs w:val="24"/>
        </w:rPr>
        <w:t xml:space="preserve">tto </w:t>
      </w:r>
      <w:r w:rsidR="0058364E">
        <w:rPr>
          <w:rFonts w:ascii="Times New Roman" w:hAnsi="Times New Roman" w:cs="Times New Roman"/>
          <w:bCs/>
          <w:sz w:val="24"/>
          <w:szCs w:val="24"/>
        </w:rPr>
        <w:t>f</w:t>
      </w:r>
      <w:r w:rsidRPr="00BA5B89">
        <w:rPr>
          <w:rFonts w:ascii="Times New Roman" w:hAnsi="Times New Roman" w:cs="Times New Roman"/>
          <w:bCs/>
          <w:sz w:val="24"/>
          <w:szCs w:val="24"/>
        </w:rPr>
        <w:t xml:space="preserve">inale e dello </w:t>
      </w:r>
      <w:r w:rsidR="0058364E">
        <w:rPr>
          <w:rFonts w:ascii="Times New Roman" w:hAnsi="Times New Roman" w:cs="Times New Roman"/>
          <w:bCs/>
          <w:sz w:val="24"/>
          <w:szCs w:val="24"/>
        </w:rPr>
        <w:t>s</w:t>
      </w:r>
      <w:r w:rsidRPr="00BA5B89">
        <w:rPr>
          <w:rFonts w:ascii="Times New Roman" w:hAnsi="Times New Roman" w:cs="Times New Roman"/>
          <w:bCs/>
          <w:sz w:val="24"/>
          <w:szCs w:val="24"/>
        </w:rPr>
        <w:t xml:space="preserve">cambio di note, firmati ad Osimo (Ancona) il 10 novembre 1975 </w:t>
      </w:r>
    </w:p>
    <w:p w14:paraId="73CED54A" w14:textId="3783DA3E" w:rsid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 dicembre 1976</w:t>
      </w:r>
    </w:p>
    <w:p w14:paraId="5858505E" w14:textId="6CE86E98" w:rsid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5A19024B" w14:textId="025F9107" w:rsidR="00734B87" w:rsidRPr="00734B87" w:rsidRDefault="00734B87" w:rsidP="0073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Sull’i</w:t>
      </w:r>
      <w:r w:rsidRPr="00734B87">
        <w:rPr>
          <w:rFonts w:ascii="Times New Roman" w:hAnsi="Times New Roman" w:cs="Times New Roman"/>
          <w:bCs/>
          <w:sz w:val="24"/>
          <w:szCs w:val="24"/>
        </w:rPr>
        <w:t xml:space="preserve">ntegrazione del finanziamento per la costruzione di edifici scolastici in Buenos Aires ed in Addis Abeba </w:t>
      </w:r>
    </w:p>
    <w:p w14:paraId="206222E9" w14:textId="77777777" w:rsidR="00734B87" w:rsidRPr="00734B87" w:rsidRDefault="00734B87" w:rsidP="00734B87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34B87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15BB7561" w14:textId="77777777" w:rsidR="00734B87" w:rsidRPr="00734B87" w:rsidRDefault="00734B87" w:rsidP="00734B87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34B87">
        <w:rPr>
          <w:rFonts w:ascii="Times New Roman" w:hAnsi="Times New Roman" w:cs="Times New Roman"/>
          <w:bCs/>
          <w:szCs w:val="24"/>
        </w:rPr>
        <w:t>9 febbraio 1977</w:t>
      </w:r>
    </w:p>
    <w:p w14:paraId="7B981061" w14:textId="77777777" w:rsidR="00734B87" w:rsidRDefault="00734B87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62DEC" w14:textId="5296BB30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Sull’a</w:t>
      </w:r>
      <w:r w:rsidRPr="00BA5B89">
        <w:rPr>
          <w:rFonts w:ascii="Times New Roman" w:hAnsi="Times New Roman" w:cs="Times New Roman"/>
          <w:bCs/>
          <w:sz w:val="24"/>
          <w:szCs w:val="24"/>
        </w:rPr>
        <w:t>pprovazione ed esecuzione dell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BA5B89">
        <w:rPr>
          <w:rFonts w:ascii="Times New Roman" w:hAnsi="Times New Roman" w:cs="Times New Roman"/>
          <w:bCs/>
          <w:sz w:val="24"/>
          <w:szCs w:val="24"/>
        </w:rPr>
        <w:t>Atto relativo all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BA5B89">
        <w:rPr>
          <w:rFonts w:ascii="Times New Roman" w:hAnsi="Times New Roman" w:cs="Times New Roman"/>
          <w:bCs/>
          <w:sz w:val="24"/>
          <w:szCs w:val="24"/>
        </w:rPr>
        <w:t>elezione dei rappresentanti nell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BA5B89">
        <w:rPr>
          <w:rFonts w:ascii="Times New Roman" w:hAnsi="Times New Roman" w:cs="Times New Roman"/>
          <w:bCs/>
          <w:sz w:val="24"/>
          <w:szCs w:val="24"/>
        </w:rPr>
        <w:t xml:space="preserve">Assemblea a suffragio universale diretto, firmato a Bruxelles il 20 settembre 1976, allegato alla Decisione del Consiglio delle Comunità europee, adottata a Bruxelles in pari data </w:t>
      </w:r>
    </w:p>
    <w:p w14:paraId="523C82F0" w14:textId="53EAD2A9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10 febbraio 1977</w:t>
      </w:r>
    </w:p>
    <w:p w14:paraId="7678009C" w14:textId="77777777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27F033" w14:textId="74A15D02" w:rsidR="00526227" w:rsidRDefault="00526227" w:rsidP="005262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Sulle i</w:t>
      </w:r>
      <w:r w:rsidRPr="00526227">
        <w:rPr>
          <w:rFonts w:ascii="Times New Roman" w:hAnsi="Times New Roman" w:cs="Times New Roman"/>
          <w:bCs/>
          <w:sz w:val="24"/>
          <w:szCs w:val="24"/>
        </w:rPr>
        <w:t xml:space="preserve">nterferenze </w:t>
      </w:r>
      <w:r w:rsidR="00495D5C">
        <w:rPr>
          <w:rFonts w:ascii="Times New Roman" w:hAnsi="Times New Roman" w:cs="Times New Roman"/>
          <w:bCs/>
          <w:sz w:val="24"/>
          <w:szCs w:val="24"/>
        </w:rPr>
        <w:t>sovietiche</w:t>
      </w:r>
      <w:r w:rsidRPr="00526227">
        <w:rPr>
          <w:rFonts w:ascii="Times New Roman" w:hAnsi="Times New Roman" w:cs="Times New Roman"/>
          <w:bCs/>
          <w:sz w:val="24"/>
          <w:szCs w:val="24"/>
        </w:rPr>
        <w:t xml:space="preserve"> nell</w:t>
      </w:r>
      <w:r w:rsidR="00A20446">
        <w:rPr>
          <w:rFonts w:ascii="Times New Roman" w:hAnsi="Times New Roman" w:cs="Times New Roman"/>
          <w:bCs/>
          <w:sz w:val="24"/>
          <w:szCs w:val="24"/>
        </w:rPr>
        <w:t>’</w:t>
      </w:r>
      <w:r w:rsidRPr="00526227">
        <w:rPr>
          <w:rFonts w:ascii="Times New Roman" w:hAnsi="Times New Roman" w:cs="Times New Roman"/>
          <w:bCs/>
          <w:sz w:val="24"/>
          <w:szCs w:val="24"/>
        </w:rPr>
        <w:t xml:space="preserve">attività della Biennale di Venezia </w:t>
      </w:r>
    </w:p>
    <w:p w14:paraId="0CE2D434" w14:textId="72465C74" w:rsidR="00526227" w:rsidRPr="00526227" w:rsidRDefault="00526227" w:rsidP="00526227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526227">
        <w:rPr>
          <w:rFonts w:ascii="Times New Roman" w:hAnsi="Times New Roman" w:cs="Times New Roman"/>
          <w:bCs/>
          <w:szCs w:val="24"/>
        </w:rPr>
        <w:t>16 marzo 1977</w:t>
      </w:r>
    </w:p>
    <w:p w14:paraId="71676042" w14:textId="77777777" w:rsidR="00526227" w:rsidRDefault="00526227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0F7B3E80" w14:textId="2AA75B54" w:rsidR="00BA5B89" w:rsidRPr="008712C0" w:rsidRDefault="00BA5B89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2C0">
        <w:rPr>
          <w:rFonts w:ascii="Times New Roman" w:hAnsi="Times New Roman" w:cs="Times New Roman"/>
          <w:bCs/>
          <w:sz w:val="24"/>
          <w:szCs w:val="24"/>
        </w:rPr>
        <w:t xml:space="preserve">Sulla ratifica ed esecuzione dell’Accordo istitutivo di un Fondo di sostegno finanziario dell’Organizzazione per la cooperazione e lo sviluppo economici, aperto alla firma a Parigi il 9 aprile 1975 </w:t>
      </w:r>
    </w:p>
    <w:p w14:paraId="4ADA52A1" w14:textId="77777777" w:rsidR="00060393" w:rsidRDefault="00060393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A1154" w14:textId="77777777" w:rsidR="00060393" w:rsidRDefault="00060393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F1B05B" w14:textId="34A0CA9F" w:rsidR="00BA5B89" w:rsidRPr="008712C0" w:rsidRDefault="00BA5B89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2C0">
        <w:rPr>
          <w:rFonts w:ascii="Times New Roman" w:hAnsi="Times New Roman" w:cs="Times New Roman"/>
          <w:bCs/>
          <w:sz w:val="24"/>
          <w:szCs w:val="24"/>
        </w:rPr>
        <w:t xml:space="preserve">Sull’adesione all’Accordo istitutivo della Banca Interamericana di sviluppo (BID), adottato a Washington l’8 aprile 1959, nonché ai relativi emendamenti e loro esecuzione </w:t>
      </w:r>
    </w:p>
    <w:p w14:paraId="5BB468B9" w14:textId="77777777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8712C0">
        <w:rPr>
          <w:rFonts w:ascii="Times New Roman" w:hAnsi="Times New Roman" w:cs="Times New Roman"/>
          <w:bCs/>
          <w:szCs w:val="24"/>
        </w:rPr>
        <w:t>17 marzo 1977</w:t>
      </w:r>
    </w:p>
    <w:p w14:paraId="091F74E2" w14:textId="77777777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7B596" w14:textId="727672BC" w:rsidR="00FA1BEF" w:rsidRPr="00FA1BEF" w:rsidRDefault="007C7B94" w:rsidP="00FA1B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Sulle comunicazioni del Governo s</w:t>
      </w:r>
      <w:r w:rsidR="00A20446">
        <w:rPr>
          <w:rFonts w:ascii="Times New Roman" w:hAnsi="Times New Roman" w:cs="Times New Roman"/>
          <w:bCs/>
          <w:sz w:val="24"/>
          <w:szCs w:val="24"/>
        </w:rPr>
        <w:t>ulla politica estera</w:t>
      </w:r>
    </w:p>
    <w:p w14:paraId="164163D5" w14:textId="25A72552" w:rsidR="00FA1BEF" w:rsidRPr="00FA1BEF" w:rsidRDefault="00FA1BEF" w:rsidP="00FA1BEF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FA1BEF">
        <w:rPr>
          <w:rFonts w:ascii="Times New Roman" w:hAnsi="Times New Roman" w:cs="Times New Roman"/>
          <w:bCs/>
          <w:szCs w:val="24"/>
        </w:rPr>
        <w:t>30 novembre 1977</w:t>
      </w:r>
    </w:p>
    <w:p w14:paraId="37CE9283" w14:textId="77777777" w:rsidR="00FA1BEF" w:rsidRDefault="00FA1BEF" w:rsidP="000A7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5E9780" w14:textId="50413FB3" w:rsidR="000A7CC1" w:rsidRPr="000A7CC1" w:rsidRDefault="000A7CC1" w:rsidP="000A7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Sulla p</w:t>
      </w:r>
      <w:r w:rsidRPr="000A7CC1">
        <w:rPr>
          <w:rFonts w:ascii="Times New Roman" w:hAnsi="Times New Roman" w:cs="Times New Roman"/>
          <w:bCs/>
          <w:sz w:val="24"/>
          <w:szCs w:val="24"/>
        </w:rPr>
        <w:t>roroga del contributo ordinario e concessione di un contributo straordinario a favore dell</w:t>
      </w:r>
      <w:r w:rsidR="0079066F">
        <w:rPr>
          <w:rFonts w:ascii="Times New Roman" w:hAnsi="Times New Roman" w:cs="Times New Roman"/>
          <w:bCs/>
          <w:sz w:val="24"/>
          <w:szCs w:val="24"/>
        </w:rPr>
        <w:t>’</w:t>
      </w:r>
      <w:r w:rsidRPr="000A7CC1">
        <w:rPr>
          <w:rFonts w:ascii="Times New Roman" w:hAnsi="Times New Roman" w:cs="Times New Roman"/>
          <w:bCs/>
          <w:sz w:val="24"/>
          <w:szCs w:val="24"/>
        </w:rPr>
        <w:t>Associazione italiana del Consiglio dei Comuni d</w:t>
      </w:r>
      <w:r w:rsidR="0079066F">
        <w:rPr>
          <w:rFonts w:ascii="Times New Roman" w:hAnsi="Times New Roman" w:cs="Times New Roman"/>
          <w:bCs/>
          <w:sz w:val="24"/>
          <w:szCs w:val="24"/>
        </w:rPr>
        <w:t>’</w:t>
      </w:r>
      <w:r w:rsidRPr="000A7CC1">
        <w:rPr>
          <w:rFonts w:ascii="Times New Roman" w:hAnsi="Times New Roman" w:cs="Times New Roman"/>
          <w:bCs/>
          <w:sz w:val="24"/>
          <w:szCs w:val="24"/>
        </w:rPr>
        <w:t xml:space="preserve">Europa (AICCE) </w:t>
      </w:r>
    </w:p>
    <w:p w14:paraId="6D33642C" w14:textId="77777777" w:rsidR="000A7CC1" w:rsidRPr="000A7CC1" w:rsidRDefault="000A7CC1" w:rsidP="000A7CC1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A7CC1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64963961" w14:textId="77777777" w:rsidR="000A7CC1" w:rsidRPr="000A7CC1" w:rsidRDefault="000A7CC1" w:rsidP="000A7CC1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A7CC1">
        <w:rPr>
          <w:rFonts w:ascii="Times New Roman" w:hAnsi="Times New Roman" w:cs="Times New Roman"/>
          <w:bCs/>
          <w:szCs w:val="24"/>
        </w:rPr>
        <w:t>7 dicembre 1977</w:t>
      </w:r>
    </w:p>
    <w:p w14:paraId="0F92C600" w14:textId="77777777" w:rsidR="000A7CC1" w:rsidRDefault="000A7CC1" w:rsidP="000A7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4ACDDE" w14:textId="65BFF123" w:rsidR="00BA5B89" w:rsidRPr="00BA5B89" w:rsidRDefault="00BA5B89" w:rsidP="000A7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Sull’est</w:t>
      </w:r>
      <w:r w:rsidRPr="00BA5B89">
        <w:rPr>
          <w:rFonts w:ascii="Times New Roman" w:hAnsi="Times New Roman" w:cs="Times New Roman"/>
          <w:bCs/>
          <w:sz w:val="24"/>
          <w:szCs w:val="24"/>
        </w:rPr>
        <w:t>ensione al personale insegnante e non insegnante non di ruolo in servizio nelle scuole italiane in Eritrea nell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BA5B89">
        <w:rPr>
          <w:rFonts w:ascii="Times New Roman" w:hAnsi="Times New Roman" w:cs="Times New Roman"/>
          <w:bCs/>
          <w:sz w:val="24"/>
          <w:szCs w:val="24"/>
        </w:rPr>
        <w:t xml:space="preserve">anno scolastico 1976-77 delle provvidenze di cui al decreto-legge 15 maggio 1975, n. 150, convertito con modificazioni nella legge 18 luglio 1975, n. 299 </w:t>
      </w:r>
    </w:p>
    <w:p w14:paraId="44C8685C" w14:textId="2F3F383D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22 febbraio 1978</w:t>
      </w:r>
    </w:p>
    <w:p w14:paraId="5758596D" w14:textId="77777777" w:rsidR="00BA5B89" w:rsidRPr="00BA5B89" w:rsidRDefault="00BA5B89" w:rsidP="00BA5B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6B4D3" w14:textId="1089D6CE" w:rsidR="00A20446" w:rsidRDefault="00A20446" w:rsidP="004757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Sullo stato di previsione della spesa del Ministero degli affari esteri per l’anno finanziario 1978</w:t>
      </w:r>
    </w:p>
    <w:p w14:paraId="20EF65AC" w14:textId="77777777" w:rsidR="00A20446" w:rsidRPr="0047579E" w:rsidRDefault="00A20446" w:rsidP="00A20446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7579E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1302637F" w14:textId="47F8060A" w:rsidR="00A20446" w:rsidRPr="00A20446" w:rsidRDefault="00A20446" w:rsidP="0047579E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A20446">
        <w:rPr>
          <w:rFonts w:ascii="Times New Roman" w:hAnsi="Times New Roman" w:cs="Times New Roman"/>
          <w:bCs/>
          <w:szCs w:val="24"/>
        </w:rPr>
        <w:t>6 aprile 1978</w:t>
      </w:r>
    </w:p>
    <w:p w14:paraId="50EC6398" w14:textId="77777777" w:rsidR="00A20446" w:rsidRDefault="00A20446" w:rsidP="004757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9A70B" w14:textId="261363E7" w:rsidR="0047579E" w:rsidRDefault="0047579E" w:rsidP="004757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Sull’a</w:t>
      </w:r>
      <w:r w:rsidRPr="0047579E">
        <w:rPr>
          <w:rFonts w:ascii="Times New Roman" w:hAnsi="Times New Roman" w:cs="Times New Roman"/>
          <w:bCs/>
          <w:sz w:val="24"/>
          <w:szCs w:val="24"/>
        </w:rPr>
        <w:t xml:space="preserve">umento del contributo annuo dello Stato a favore del Consiglio italiano del Movimento europeo </w:t>
      </w:r>
    </w:p>
    <w:p w14:paraId="683D490D" w14:textId="624FFC80" w:rsidR="0047579E" w:rsidRPr="0047579E" w:rsidRDefault="0047579E" w:rsidP="0047579E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7579E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3196A460" w14:textId="07D9B1D9" w:rsidR="0047579E" w:rsidRDefault="0047579E" w:rsidP="0047579E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47579E">
        <w:rPr>
          <w:rFonts w:ascii="Times New Roman" w:hAnsi="Times New Roman" w:cs="Times New Roman"/>
          <w:bCs/>
          <w:szCs w:val="24"/>
        </w:rPr>
        <w:t>27 aprile 1978</w:t>
      </w:r>
    </w:p>
    <w:p w14:paraId="458889A7" w14:textId="77777777" w:rsidR="008712C0" w:rsidRPr="0047579E" w:rsidRDefault="008712C0" w:rsidP="0047579E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1DFD5D26" w14:textId="250C10C4" w:rsidR="0042559F" w:rsidRPr="008712C0" w:rsidRDefault="00B7421B" w:rsidP="00425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2C0">
        <w:rPr>
          <w:rFonts w:ascii="Times New Roman" w:hAnsi="Times New Roman" w:cs="Times New Roman"/>
          <w:bCs/>
          <w:sz w:val="24"/>
          <w:szCs w:val="24"/>
        </w:rPr>
        <w:t>Sulla ra</w:t>
      </w:r>
      <w:r w:rsidR="0042559F" w:rsidRPr="008712C0">
        <w:rPr>
          <w:rFonts w:ascii="Times New Roman" w:hAnsi="Times New Roman" w:cs="Times New Roman"/>
          <w:bCs/>
          <w:sz w:val="24"/>
          <w:szCs w:val="24"/>
        </w:rPr>
        <w:t>tifica ed esecuzione dell</w:t>
      </w:r>
      <w:r w:rsidRPr="008712C0">
        <w:rPr>
          <w:rFonts w:ascii="Times New Roman" w:hAnsi="Times New Roman" w:cs="Times New Roman"/>
          <w:bCs/>
          <w:sz w:val="24"/>
          <w:szCs w:val="24"/>
        </w:rPr>
        <w:t>’</w:t>
      </w:r>
      <w:r w:rsidR="00B70651">
        <w:rPr>
          <w:rFonts w:ascii="Times New Roman" w:hAnsi="Times New Roman" w:cs="Times New Roman"/>
          <w:bCs/>
          <w:sz w:val="24"/>
          <w:szCs w:val="24"/>
        </w:rPr>
        <w:t>a</w:t>
      </w:r>
      <w:r w:rsidR="0042559F" w:rsidRPr="008712C0">
        <w:rPr>
          <w:rFonts w:ascii="Times New Roman" w:hAnsi="Times New Roman" w:cs="Times New Roman"/>
          <w:bCs/>
          <w:sz w:val="24"/>
          <w:szCs w:val="24"/>
        </w:rPr>
        <w:t>ccordo di sicurezza sociale tra l</w:t>
      </w:r>
      <w:r w:rsidRPr="008712C0">
        <w:rPr>
          <w:rFonts w:ascii="Times New Roman" w:hAnsi="Times New Roman" w:cs="Times New Roman"/>
          <w:bCs/>
          <w:sz w:val="24"/>
          <w:szCs w:val="24"/>
        </w:rPr>
        <w:t>’</w:t>
      </w:r>
      <w:r w:rsidR="0042559F" w:rsidRPr="008712C0">
        <w:rPr>
          <w:rFonts w:ascii="Times New Roman" w:hAnsi="Times New Roman" w:cs="Times New Roman"/>
          <w:bCs/>
          <w:sz w:val="24"/>
          <w:szCs w:val="24"/>
        </w:rPr>
        <w:t xml:space="preserve">Italia ed il Canada, firmato a Toronto il 17 novembre 1977 </w:t>
      </w:r>
    </w:p>
    <w:p w14:paraId="646DE417" w14:textId="53BEE6DC" w:rsidR="0042559F" w:rsidRPr="008712C0" w:rsidRDefault="00B7421B" w:rsidP="00425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2C0">
        <w:rPr>
          <w:rFonts w:ascii="Times New Roman" w:hAnsi="Times New Roman" w:cs="Times New Roman"/>
          <w:bCs/>
          <w:sz w:val="24"/>
          <w:szCs w:val="24"/>
        </w:rPr>
        <w:t>Sulla r</w:t>
      </w:r>
      <w:r w:rsidR="0042559F" w:rsidRPr="008712C0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B70651">
        <w:rPr>
          <w:rFonts w:ascii="Times New Roman" w:hAnsi="Times New Roman" w:cs="Times New Roman"/>
          <w:bCs/>
          <w:sz w:val="24"/>
          <w:szCs w:val="24"/>
        </w:rPr>
        <w:t>c</w:t>
      </w:r>
      <w:r w:rsidR="0042559F" w:rsidRPr="008712C0">
        <w:rPr>
          <w:rFonts w:ascii="Times New Roman" w:hAnsi="Times New Roman" w:cs="Times New Roman"/>
          <w:bCs/>
          <w:sz w:val="24"/>
          <w:szCs w:val="24"/>
        </w:rPr>
        <w:t>onvenzione tra l</w:t>
      </w:r>
      <w:r w:rsidR="005373FA" w:rsidRPr="008712C0">
        <w:rPr>
          <w:rFonts w:ascii="Times New Roman" w:hAnsi="Times New Roman" w:cs="Times New Roman"/>
          <w:bCs/>
          <w:sz w:val="24"/>
          <w:szCs w:val="24"/>
        </w:rPr>
        <w:t>’</w:t>
      </w:r>
      <w:r w:rsidR="0042559F" w:rsidRPr="008712C0">
        <w:rPr>
          <w:rFonts w:ascii="Times New Roman" w:hAnsi="Times New Roman" w:cs="Times New Roman"/>
          <w:bCs/>
          <w:sz w:val="24"/>
          <w:szCs w:val="24"/>
        </w:rPr>
        <w:t>Italia e</w:t>
      </w:r>
      <w:r w:rsidR="00B70651">
        <w:rPr>
          <w:rFonts w:ascii="Times New Roman" w:hAnsi="Times New Roman" w:cs="Times New Roman"/>
          <w:bCs/>
          <w:sz w:val="24"/>
          <w:szCs w:val="24"/>
        </w:rPr>
        <w:t>d</w:t>
      </w:r>
      <w:r w:rsidR="0042559F" w:rsidRPr="008712C0">
        <w:rPr>
          <w:rFonts w:ascii="Times New Roman" w:hAnsi="Times New Roman" w:cs="Times New Roman"/>
          <w:bCs/>
          <w:sz w:val="24"/>
          <w:szCs w:val="24"/>
        </w:rPr>
        <w:t xml:space="preserve"> il Canada per evitare le doppie imposizioni in materia di imposte sul reddito e per prevenire le evasioni fiscali con </w:t>
      </w:r>
      <w:r w:rsidR="00B70651">
        <w:rPr>
          <w:rFonts w:ascii="Times New Roman" w:hAnsi="Times New Roman" w:cs="Times New Roman"/>
          <w:bCs/>
          <w:sz w:val="24"/>
          <w:szCs w:val="24"/>
        </w:rPr>
        <w:t>p</w:t>
      </w:r>
      <w:r w:rsidR="0042559F" w:rsidRPr="008712C0">
        <w:rPr>
          <w:rFonts w:ascii="Times New Roman" w:hAnsi="Times New Roman" w:cs="Times New Roman"/>
          <w:bCs/>
          <w:sz w:val="24"/>
          <w:szCs w:val="24"/>
        </w:rPr>
        <w:t xml:space="preserve">rotocollo, firmata a Toronto il 17 novembre 1977 </w:t>
      </w:r>
    </w:p>
    <w:p w14:paraId="67F01288" w14:textId="77777777" w:rsidR="00B7421B" w:rsidRPr="00B7421B" w:rsidRDefault="00B7421B" w:rsidP="00B7421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8712C0">
        <w:rPr>
          <w:rFonts w:ascii="Times New Roman" w:hAnsi="Times New Roman" w:cs="Times New Roman"/>
          <w:bCs/>
          <w:szCs w:val="24"/>
        </w:rPr>
        <w:t>30 novembre 1978</w:t>
      </w:r>
    </w:p>
    <w:p w14:paraId="76FA40C2" w14:textId="77777777" w:rsidR="0042559F" w:rsidRPr="0042559F" w:rsidRDefault="0042559F" w:rsidP="00425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C0BF72" w14:textId="00A49041" w:rsidR="0042559F" w:rsidRDefault="00B7421B" w:rsidP="00B7421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Sulla r</w:t>
      </w:r>
      <w:r w:rsidR="0042559F" w:rsidRPr="0042559F">
        <w:rPr>
          <w:rFonts w:ascii="Times New Roman" w:hAnsi="Times New Roman" w:cs="Times New Roman"/>
          <w:bCs/>
          <w:sz w:val="24"/>
          <w:szCs w:val="24"/>
        </w:rPr>
        <w:t xml:space="preserve">atifica ed esecuzione della </w:t>
      </w:r>
      <w:r w:rsidR="00510064">
        <w:rPr>
          <w:rFonts w:ascii="Times New Roman" w:hAnsi="Times New Roman" w:cs="Times New Roman"/>
          <w:bCs/>
          <w:sz w:val="24"/>
          <w:szCs w:val="24"/>
        </w:rPr>
        <w:t>c</w:t>
      </w:r>
      <w:r w:rsidR="0042559F" w:rsidRPr="0042559F">
        <w:rPr>
          <w:rFonts w:ascii="Times New Roman" w:hAnsi="Times New Roman" w:cs="Times New Roman"/>
          <w:bCs/>
          <w:sz w:val="24"/>
          <w:szCs w:val="24"/>
        </w:rPr>
        <w:t xml:space="preserve">onvenzione tra la Repubblica italiana e la </w:t>
      </w:r>
      <w:r w:rsidR="00510064">
        <w:rPr>
          <w:rFonts w:ascii="Times New Roman" w:hAnsi="Times New Roman" w:cs="Times New Roman"/>
          <w:bCs/>
          <w:sz w:val="24"/>
          <w:szCs w:val="24"/>
        </w:rPr>
        <w:t>c</w:t>
      </w:r>
      <w:r w:rsidR="0042559F" w:rsidRPr="0042559F">
        <w:rPr>
          <w:rFonts w:ascii="Times New Roman" w:hAnsi="Times New Roman" w:cs="Times New Roman"/>
          <w:bCs/>
          <w:sz w:val="24"/>
          <w:szCs w:val="24"/>
        </w:rPr>
        <w:t xml:space="preserve">onfederazione svizzera per evitare le doppie imposizioni e per regolare talune altre questioni in materia di imposte sul reddito e sul patrimonio, e del </w:t>
      </w:r>
      <w:r w:rsidR="00510064">
        <w:rPr>
          <w:rFonts w:ascii="Times New Roman" w:hAnsi="Times New Roman" w:cs="Times New Roman"/>
          <w:bCs/>
          <w:sz w:val="24"/>
          <w:szCs w:val="24"/>
        </w:rPr>
        <w:t>p</w:t>
      </w:r>
      <w:r w:rsidR="0042559F" w:rsidRPr="0042559F">
        <w:rPr>
          <w:rFonts w:ascii="Times New Roman" w:hAnsi="Times New Roman" w:cs="Times New Roman"/>
          <w:bCs/>
          <w:sz w:val="24"/>
          <w:szCs w:val="24"/>
        </w:rPr>
        <w:t xml:space="preserve">rotocollo aggiuntivo, firmati a Roma il 9 marzo 1976 nonché del </w:t>
      </w:r>
      <w:r w:rsidR="00510064">
        <w:rPr>
          <w:rFonts w:ascii="Times New Roman" w:hAnsi="Times New Roman" w:cs="Times New Roman"/>
          <w:bCs/>
          <w:sz w:val="24"/>
          <w:szCs w:val="24"/>
        </w:rPr>
        <w:t>p</w:t>
      </w:r>
      <w:r w:rsidR="0042559F" w:rsidRPr="0042559F">
        <w:rPr>
          <w:rFonts w:ascii="Times New Roman" w:hAnsi="Times New Roman" w:cs="Times New Roman"/>
          <w:bCs/>
          <w:sz w:val="24"/>
          <w:szCs w:val="24"/>
        </w:rPr>
        <w:t xml:space="preserve">rotocollo, firmato a Roma il 28 aprile 1978, che modifica la </w:t>
      </w:r>
      <w:r w:rsidR="00510064">
        <w:rPr>
          <w:rFonts w:ascii="Times New Roman" w:hAnsi="Times New Roman" w:cs="Times New Roman"/>
          <w:bCs/>
          <w:sz w:val="24"/>
          <w:szCs w:val="24"/>
        </w:rPr>
        <w:t>c</w:t>
      </w:r>
      <w:r w:rsidR="0042559F" w:rsidRPr="0042559F">
        <w:rPr>
          <w:rFonts w:ascii="Times New Roman" w:hAnsi="Times New Roman" w:cs="Times New Roman"/>
          <w:bCs/>
          <w:sz w:val="24"/>
          <w:szCs w:val="24"/>
        </w:rPr>
        <w:t xml:space="preserve">onvenzione stessa </w:t>
      </w:r>
    </w:p>
    <w:p w14:paraId="47A1801D" w14:textId="4226FAF5" w:rsidR="00B7421B" w:rsidRPr="00B7421B" w:rsidRDefault="00B7421B" w:rsidP="00B7421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16</w:t>
      </w:r>
      <w:r w:rsidR="005373FA">
        <w:rPr>
          <w:rFonts w:ascii="Times New Roman" w:hAnsi="Times New Roman" w:cs="Times New Roman"/>
          <w:bCs/>
          <w:szCs w:val="24"/>
        </w:rPr>
        <w:t>-23</w:t>
      </w:r>
      <w:r>
        <w:rPr>
          <w:rFonts w:ascii="Times New Roman" w:hAnsi="Times New Roman" w:cs="Times New Roman"/>
          <w:bCs/>
          <w:szCs w:val="24"/>
        </w:rPr>
        <w:t xml:space="preserve"> dicembre 1978</w:t>
      </w:r>
    </w:p>
    <w:p w14:paraId="1E7D4717" w14:textId="77777777" w:rsidR="0042559F" w:rsidRPr="0042559F" w:rsidRDefault="0042559F" w:rsidP="00425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0AF0A8" w14:textId="03563A0F" w:rsidR="0042559F" w:rsidRDefault="00B7421B" w:rsidP="00B742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Sull’e</w:t>
      </w:r>
      <w:r w:rsidR="0042559F" w:rsidRPr="0042559F">
        <w:rPr>
          <w:rFonts w:ascii="Times New Roman" w:hAnsi="Times New Roman" w:cs="Times New Roman"/>
          <w:bCs/>
          <w:sz w:val="24"/>
          <w:szCs w:val="24"/>
        </w:rPr>
        <w:t>lezione dei rappresentanti dell</w:t>
      </w:r>
      <w:r w:rsidR="005373FA">
        <w:rPr>
          <w:rFonts w:ascii="Times New Roman" w:hAnsi="Times New Roman" w:cs="Times New Roman"/>
          <w:bCs/>
          <w:sz w:val="24"/>
          <w:szCs w:val="24"/>
        </w:rPr>
        <w:t>’</w:t>
      </w:r>
      <w:r w:rsidR="0042559F" w:rsidRPr="0042559F">
        <w:rPr>
          <w:rFonts w:ascii="Times New Roman" w:hAnsi="Times New Roman" w:cs="Times New Roman"/>
          <w:bCs/>
          <w:sz w:val="24"/>
          <w:szCs w:val="24"/>
        </w:rPr>
        <w:t xml:space="preserve">Italia al Parlamento europeo </w:t>
      </w:r>
    </w:p>
    <w:p w14:paraId="7D3A0731" w14:textId="7EB4A371" w:rsidR="00B7421B" w:rsidRPr="00B7421B" w:rsidRDefault="00B7421B" w:rsidP="00B7421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17 gennaio 1979</w:t>
      </w:r>
    </w:p>
    <w:p w14:paraId="2E2B894C" w14:textId="77777777" w:rsidR="00BA5B89" w:rsidRDefault="00BA5B89" w:rsidP="00370B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0F4743" w14:textId="12862427" w:rsidR="00D841C0" w:rsidRPr="00564C87" w:rsidRDefault="00D841C0" w:rsidP="00D841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Sulla c</w:t>
      </w:r>
      <w:r w:rsidRPr="00564C87">
        <w:rPr>
          <w:rFonts w:ascii="Times New Roman" w:hAnsi="Times New Roman" w:cs="Times New Roman"/>
          <w:bCs/>
          <w:sz w:val="24"/>
          <w:szCs w:val="24"/>
        </w:rPr>
        <w:t>ooperazione dell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564C87">
        <w:rPr>
          <w:rFonts w:ascii="Times New Roman" w:hAnsi="Times New Roman" w:cs="Times New Roman"/>
          <w:bCs/>
          <w:sz w:val="24"/>
          <w:szCs w:val="24"/>
        </w:rPr>
        <w:t xml:space="preserve">Italia con i paesi in via di sviluppo </w:t>
      </w:r>
    </w:p>
    <w:p w14:paraId="5D2DC25C" w14:textId="77777777" w:rsidR="00D841C0" w:rsidRPr="00564C87" w:rsidRDefault="00D841C0" w:rsidP="00D841C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564C87">
        <w:rPr>
          <w:rFonts w:ascii="Times New Roman" w:hAnsi="Times New Roman" w:cs="Times New Roman"/>
          <w:bCs/>
          <w:szCs w:val="24"/>
        </w:rPr>
        <w:t>Commissione III (Affari esteri, emigrazione)</w:t>
      </w:r>
    </w:p>
    <w:p w14:paraId="3027CB68" w14:textId="77777777" w:rsidR="00D841C0" w:rsidRDefault="00D841C0" w:rsidP="00D841C0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564C87">
        <w:rPr>
          <w:rFonts w:ascii="Times New Roman" w:hAnsi="Times New Roman" w:cs="Times New Roman"/>
          <w:bCs/>
          <w:szCs w:val="24"/>
        </w:rPr>
        <w:t>18 gennaio 1979</w:t>
      </w:r>
    </w:p>
    <w:p w14:paraId="52D3D2A3" w14:textId="77777777" w:rsidR="00D841C0" w:rsidRDefault="00D841C0" w:rsidP="00D841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F37C72" w14:textId="77777777" w:rsidR="007649AB" w:rsidRPr="00ED0001" w:rsidRDefault="007649AB" w:rsidP="006770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CFA86" w14:textId="655730AE" w:rsidR="006248C1" w:rsidRPr="005373FA" w:rsidRDefault="006248C1" w:rsidP="006770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1C0">
        <w:rPr>
          <w:rFonts w:ascii="Times New Roman" w:hAnsi="Times New Roman" w:cs="Times New Roman"/>
          <w:b/>
          <w:bCs/>
          <w:sz w:val="24"/>
          <w:szCs w:val="24"/>
        </w:rPr>
        <w:t xml:space="preserve">VIII Legislatura, </w:t>
      </w:r>
      <w:r w:rsidR="005373FA">
        <w:rPr>
          <w:rFonts w:ascii="Times New Roman" w:hAnsi="Times New Roman" w:cs="Times New Roman"/>
          <w:b/>
          <w:bCs/>
          <w:sz w:val="24"/>
          <w:szCs w:val="24"/>
        </w:rPr>
        <w:t>1979-1983</w:t>
      </w:r>
    </w:p>
    <w:p w14:paraId="69AA2E17" w14:textId="5A4826EE" w:rsidR="00EC2006" w:rsidRPr="004A4D1E" w:rsidRDefault="00EC2006" w:rsidP="00EC2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Eletto al Senato della Repubblica nella regione </w:t>
      </w:r>
      <w:r>
        <w:rPr>
          <w:rFonts w:ascii="Times New Roman" w:hAnsi="Times New Roman" w:cs="Times New Roman"/>
          <w:smallCaps/>
          <w:sz w:val="24"/>
          <w:szCs w:val="24"/>
        </w:rPr>
        <w:t>Lombardia</w:t>
      </w:r>
    </w:p>
    <w:p w14:paraId="64033288" w14:textId="794EED38" w:rsidR="006248C1" w:rsidRDefault="006248C1" w:rsidP="006770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944FA8" w14:textId="35397DD5" w:rsidR="0058381C" w:rsidRPr="0058381C" w:rsidRDefault="00075E34" w:rsidP="006770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Senato della Repubblica</w:t>
      </w:r>
    </w:p>
    <w:p w14:paraId="416408A2" w14:textId="77777777" w:rsidR="0058381C" w:rsidRDefault="0058381C" w:rsidP="006770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24505" w14:textId="4354BFC5" w:rsidR="00611267" w:rsidRPr="00ED1BA4" w:rsidRDefault="00D841C0" w:rsidP="00677047">
      <w:pPr>
        <w:spacing w:after="0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  <w:r w:rsidRPr="00D841C0">
        <w:rPr>
          <w:rFonts w:ascii="Times New Roman" w:hAnsi="Times New Roman" w:cs="Times New Roman"/>
          <w:bCs/>
          <w:sz w:val="24"/>
          <w:szCs w:val="24"/>
        </w:rPr>
        <w:t>Sul tr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attamento dei rappresentanti italiani in seno al Parlamento europeo </w:t>
      </w:r>
    </w:p>
    <w:p w14:paraId="254DB5BF" w14:textId="71B21D83" w:rsidR="002A7A64" w:rsidRPr="002A7A64" w:rsidRDefault="002A7A64" w:rsidP="0067704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1</w:t>
      </w:r>
      <w:r w:rsidR="00236005"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 xml:space="preserve">° </w:t>
      </w:r>
      <w:r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agosto 1979</w:t>
      </w:r>
    </w:p>
    <w:p w14:paraId="17133F1A" w14:textId="77777777" w:rsidR="00677047" w:rsidRPr="00ED1BA4" w:rsidRDefault="00677047" w:rsidP="00677047">
      <w:pPr>
        <w:spacing w:after="0" w:line="240" w:lineRule="auto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</w:p>
    <w:p w14:paraId="37B2CD1A" w14:textId="22FDD6E6" w:rsidR="00D841C0" w:rsidRPr="00ED1BA4" w:rsidRDefault="00D33F13" w:rsidP="00677047">
      <w:pPr>
        <w:spacing w:after="0" w:line="240" w:lineRule="auto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Su argomenti di politica estera, con particolare riferimento a</w:t>
      </w:r>
      <w:r w:rsidR="00D841C0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lla situazione </w:t>
      </w:r>
      <w:r w:rsidR="00D72881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in</w:t>
      </w:r>
      <w:r w:rsidR="00D841C0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 Medio Oriente </w:t>
      </w:r>
    </w:p>
    <w:p w14:paraId="29EE6C40" w14:textId="6DB0509B" w:rsidR="00236005" w:rsidRPr="00236005" w:rsidRDefault="00236005" w:rsidP="0067704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16 ottobre 1979</w:t>
      </w:r>
    </w:p>
    <w:p w14:paraId="61B4B640" w14:textId="77777777" w:rsidR="00677047" w:rsidRPr="00ED1BA4" w:rsidRDefault="00677047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1A9F1675" w14:textId="01BAC859" w:rsidR="00D841C0" w:rsidRPr="00611267" w:rsidRDefault="00D841C0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Sulle installazioni missilistiche in Europa </w:t>
      </w:r>
    </w:p>
    <w:p w14:paraId="3E01C067" w14:textId="78189632" w:rsidR="00677047" w:rsidRPr="00ED1BA4" w:rsidRDefault="00236005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10 dicembre 1979</w:t>
      </w:r>
    </w:p>
    <w:p w14:paraId="6246FBF4" w14:textId="77777777" w:rsidR="00236005" w:rsidRPr="00ED1BA4" w:rsidRDefault="00236005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573EE91B" w14:textId="77777777" w:rsidR="00236005" w:rsidRPr="00ED1BA4" w:rsidRDefault="00236005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S</w:t>
      </w:r>
      <w:r w:rsidR="004E3DD1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ull’</w:t>
      </w:r>
      <w:r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attività delle Comunità europee per l’</w:t>
      </w:r>
      <w:r w:rsidR="004E3DD1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anno 1978</w:t>
      </w:r>
      <w:r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; sulla situazione economica delle Comunità economiche europee e sugli orientamenti di politica economica per il 1979</w:t>
      </w:r>
    </w:p>
    <w:p w14:paraId="01068439" w14:textId="6B2592B3" w:rsidR="004E3DD1" w:rsidRPr="00ED1BA4" w:rsidRDefault="00236005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23 gennaio 1980</w:t>
      </w:r>
    </w:p>
    <w:p w14:paraId="18C30E0E" w14:textId="77777777" w:rsidR="00236005" w:rsidRPr="00ED1BA4" w:rsidRDefault="00236005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</w:p>
    <w:p w14:paraId="60AAC9C8" w14:textId="45AAB970" w:rsidR="004E3DD1" w:rsidRPr="00ED1BA4" w:rsidRDefault="00D72881" w:rsidP="00236005">
      <w:pPr>
        <w:spacing w:after="0" w:line="240" w:lineRule="auto"/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Sulle comunicazioni del Ministro degli affari esteri s</w:t>
      </w:r>
      <w:r w:rsidR="004E3DD1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ulla partecipazione dell’Italia ai recenti incontri internazionali </w:t>
      </w:r>
    </w:p>
    <w:p w14:paraId="43564C31" w14:textId="3FA02CCE" w:rsidR="00236005" w:rsidRPr="00ED1BA4" w:rsidRDefault="00242788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 xml:space="preserve">pomeridiana del </w:t>
      </w:r>
      <w:r w:rsidR="00236005"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15 luglio 1980</w:t>
      </w:r>
    </w:p>
    <w:p w14:paraId="6228B1C3" w14:textId="77777777" w:rsidR="00236005" w:rsidRPr="00ED1BA4" w:rsidRDefault="00236005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3D2E9959" w14:textId="3460965A" w:rsidR="00611267" w:rsidRPr="00ED1BA4" w:rsidRDefault="00D841C0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Sulla </w:t>
      </w:r>
      <w:r w:rsidR="00D72881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ratifica ed esecuzione della </w:t>
      </w: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s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econda Convenzione di Lomé </w:t>
      </w:r>
    </w:p>
    <w:p w14:paraId="62678FCB" w14:textId="70787D51" w:rsidR="00236005" w:rsidRDefault="00242788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236005" w:rsidRPr="00236005">
        <w:rPr>
          <w:rFonts w:ascii="Times New Roman" w:eastAsia="Times New Roman" w:hAnsi="Times New Roman" w:cs="Times New Roman"/>
          <w:szCs w:val="24"/>
          <w:lang w:eastAsia="it-IT"/>
        </w:rPr>
        <w:t>27 novembre 1980</w:t>
      </w:r>
    </w:p>
    <w:p w14:paraId="7B36C5EA" w14:textId="77777777" w:rsidR="00640C3C" w:rsidRPr="00236005" w:rsidRDefault="00640C3C" w:rsidP="0067704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BD2E462" w14:textId="7702D5CA" w:rsidR="00236005" w:rsidRPr="00ED1BA4" w:rsidRDefault="00236005" w:rsidP="00236005">
      <w:pPr>
        <w:spacing w:after="0" w:line="252" w:lineRule="auto"/>
        <w:ind w:right="108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Sull’attività delle Comunità europee per l’anno 1979; sulla situazione economica della Comunità e </w:t>
      </w:r>
      <w:r w:rsidR="00CF752B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sugli </w:t>
      </w:r>
      <w:r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orientamenti della politica economica per l’anno 1980</w:t>
      </w:r>
    </w:p>
    <w:p w14:paraId="261C515D" w14:textId="1B2E7552" w:rsidR="00236005" w:rsidRPr="00ED1BA4" w:rsidRDefault="00DE60EA" w:rsidP="00236005">
      <w:pPr>
        <w:spacing w:after="0" w:line="252" w:lineRule="auto"/>
        <w:ind w:right="108"/>
        <w:jc w:val="both"/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 xml:space="preserve">notturna del </w:t>
      </w:r>
      <w:r w:rsidR="00236005"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18 dicembre 1980</w:t>
      </w:r>
    </w:p>
    <w:p w14:paraId="17708C4E" w14:textId="77777777" w:rsidR="00236005" w:rsidRPr="00ED1BA4" w:rsidRDefault="00236005" w:rsidP="00677047">
      <w:pPr>
        <w:spacing w:after="0" w:line="247" w:lineRule="auto"/>
        <w:ind w:right="247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</w:p>
    <w:p w14:paraId="2149BAA2" w14:textId="0EA3B646" w:rsidR="004E3DD1" w:rsidRPr="00ED1BA4" w:rsidRDefault="00D72881" w:rsidP="004E3D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Sulle violazioni dei diritti umani in</w:t>
      </w:r>
      <w:r w:rsidR="004E3DD1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 El Salvador  </w:t>
      </w:r>
    </w:p>
    <w:p w14:paraId="51094870" w14:textId="3B3D2D4B" w:rsidR="004E3DD1" w:rsidRPr="00ED1BA4" w:rsidRDefault="00431F6D" w:rsidP="00677047">
      <w:pPr>
        <w:spacing w:after="0" w:line="252" w:lineRule="auto"/>
        <w:ind w:right="108"/>
        <w:jc w:val="both"/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30 gennaio 1981</w:t>
      </w:r>
    </w:p>
    <w:p w14:paraId="216A1A17" w14:textId="77777777" w:rsidR="00431F6D" w:rsidRPr="00ED1BA4" w:rsidRDefault="00431F6D" w:rsidP="00677047">
      <w:pPr>
        <w:spacing w:after="0" w:line="252" w:lineRule="auto"/>
        <w:ind w:right="108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</w:p>
    <w:p w14:paraId="67DC3B29" w14:textId="36E3DF2A" w:rsidR="00431F6D" w:rsidRPr="00ED1BA4" w:rsidRDefault="00B34409" w:rsidP="00677047">
      <w:pPr>
        <w:spacing w:after="0" w:line="252" w:lineRule="auto"/>
        <w:ind w:right="108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Sull’eventuale utilizzo della bomba al neutrone in Europa e </w:t>
      </w:r>
      <w:r w:rsidR="001A17E1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sul</w:t>
      </w:r>
      <w:r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 rapporto tra il programma di riorganizzazione delle Forze armate e gli impegni assunti nelle sedi internazionali per un disarmo parallelo e controllato</w:t>
      </w:r>
    </w:p>
    <w:p w14:paraId="3CF40C02" w14:textId="62527E26" w:rsidR="00B34409" w:rsidRPr="00431F6D" w:rsidRDefault="00431F6D" w:rsidP="00677047">
      <w:pPr>
        <w:spacing w:after="0" w:line="252" w:lineRule="auto"/>
        <w:ind w:right="1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24 febbraio</w:t>
      </w:r>
      <w:r w:rsidR="00517EB1"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 xml:space="preserve"> </w:t>
      </w:r>
      <w:r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1981</w:t>
      </w:r>
    </w:p>
    <w:p w14:paraId="20FAA1AB" w14:textId="77777777" w:rsidR="00677047" w:rsidRPr="00ED1BA4" w:rsidRDefault="00677047" w:rsidP="004E3D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279CAA1C" w14:textId="77777777" w:rsidR="0066752A" w:rsidRDefault="0066752A" w:rsidP="004E3D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476B6378" w14:textId="15A2F4F9" w:rsidR="00431F6D" w:rsidRPr="00ED1BA4" w:rsidRDefault="00D841C0" w:rsidP="004E3D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lastRenderedPageBreak/>
        <w:t>Sullo s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cambio di Note tra la Repubblica di Malta e la Repubblica italiana</w:t>
      </w:r>
      <w:r w:rsidR="00431F6D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 firmate il 15 settembre 1980 a La Valletta e a Roma </w:t>
      </w:r>
    </w:p>
    <w:p w14:paraId="3FBDBE94" w14:textId="6D38BF7F" w:rsidR="00611267" w:rsidRPr="00431F6D" w:rsidRDefault="00431F6D" w:rsidP="004E3DD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9 aprile 1981</w:t>
      </w:r>
    </w:p>
    <w:p w14:paraId="6CDFE526" w14:textId="77777777" w:rsidR="00014F3C" w:rsidRDefault="00014F3C" w:rsidP="004E3DD1">
      <w:pPr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17CD22F1" w14:textId="40DE82E4" w:rsidR="00B33155" w:rsidRPr="00ED1BA4" w:rsidRDefault="00D841C0" w:rsidP="004E3DD1">
      <w:pPr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Sulla r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evisione della disciplina sulla destinazione del personale di ruolo dello Stato alle istituzioni scolastiche e culturali italiane funzionanti all</w:t>
      </w: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’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estero</w:t>
      </w:r>
      <w:r w:rsidR="00835F7C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 e </w:t>
      </w:r>
      <w:r w:rsidR="00B33155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sulla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revisione della disciplina del recluta</w:t>
      </w: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m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ento del personale docente della scuola materna, elementare, secondaria e artistica, ristrutturazione degli organici, adozione di misure idonee ad evitare la formazione del precariato e sistemazione del personale precario esistente </w:t>
      </w:r>
    </w:p>
    <w:p w14:paraId="6E2784B5" w14:textId="77777777" w:rsidR="00B33155" w:rsidRPr="00ED1BA4" w:rsidRDefault="00B33155" w:rsidP="004E3DD1">
      <w:pPr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23 luglio 1981</w:t>
      </w:r>
    </w:p>
    <w:p w14:paraId="4025BB05" w14:textId="77777777" w:rsidR="00B33155" w:rsidRPr="00ED1BA4" w:rsidRDefault="00B33155" w:rsidP="004E3DD1">
      <w:pPr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24 luglio 1981</w:t>
      </w:r>
    </w:p>
    <w:p w14:paraId="0467E85C" w14:textId="77777777" w:rsidR="004E3DD1" w:rsidRPr="00ED1BA4" w:rsidRDefault="004E3DD1" w:rsidP="004E3DD1">
      <w:pPr>
        <w:spacing w:after="0" w:line="276" w:lineRule="auto"/>
        <w:ind w:right="247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</w:p>
    <w:p w14:paraId="1AA062B3" w14:textId="66F188B9" w:rsidR="00677047" w:rsidRPr="00ED1BA4" w:rsidRDefault="00677047" w:rsidP="004E3DD1">
      <w:pPr>
        <w:spacing w:after="0" w:line="276" w:lineRule="auto"/>
        <w:ind w:right="247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Sull’invio di un contingente militare italiano nel Sinai </w:t>
      </w:r>
    </w:p>
    <w:p w14:paraId="61239699" w14:textId="7834B0F6" w:rsidR="00677047" w:rsidRPr="00ED1BA4" w:rsidRDefault="00180679" w:rsidP="004E3DD1">
      <w:pPr>
        <w:spacing w:after="0" w:line="276" w:lineRule="auto"/>
        <w:ind w:right="247"/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pomeridiana dell’</w:t>
      </w:r>
      <w:r w:rsidR="00B33155"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11 novembre 1981</w:t>
      </w:r>
    </w:p>
    <w:p w14:paraId="2E6D2032" w14:textId="77777777" w:rsidR="00B33155" w:rsidRPr="00ED1BA4" w:rsidRDefault="00B33155" w:rsidP="004E3DD1">
      <w:pPr>
        <w:spacing w:after="0" w:line="276" w:lineRule="auto"/>
        <w:ind w:right="247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0C76E011" w14:textId="16B3972B" w:rsidR="004E3DD1" w:rsidRPr="00ED1BA4" w:rsidRDefault="00835F7C" w:rsidP="00B33155">
      <w:pPr>
        <w:spacing w:after="0" w:line="276" w:lineRule="auto"/>
        <w:ind w:firstLine="4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S</w:t>
      </w:r>
      <w:r w:rsidR="004E3DD1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ull’attività delle Comunità </w:t>
      </w:r>
      <w:r w:rsidR="00CF752B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economiche </w:t>
      </w:r>
      <w:r w:rsidR="004E3DD1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europee</w:t>
      </w:r>
      <w:r w:rsidR="00B33155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 per l’</w:t>
      </w:r>
      <w:r w:rsidR="004E3DD1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anno 1980</w:t>
      </w:r>
      <w:r w:rsidR="00B33155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; sulla situazione economica della Comunità economica europea per l’anno 1980 e sugli orientamenti della politica economica per il 1981</w:t>
      </w:r>
    </w:p>
    <w:p w14:paraId="26E92F14" w14:textId="5C8B8BD3" w:rsidR="00B33155" w:rsidRPr="00B33155" w:rsidRDefault="00180679" w:rsidP="00B33155">
      <w:pPr>
        <w:spacing w:after="0" w:line="276" w:lineRule="auto"/>
        <w:ind w:firstLine="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 xml:space="preserve">antimeridiana del </w:t>
      </w:r>
      <w:r w:rsidR="00B33155"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21 gennaio 1982</w:t>
      </w:r>
    </w:p>
    <w:p w14:paraId="6296DA9E" w14:textId="77777777" w:rsidR="004E3DD1" w:rsidRPr="00ED1BA4" w:rsidRDefault="004E3DD1" w:rsidP="004E3D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</w:p>
    <w:p w14:paraId="710F4A96" w14:textId="08C8897A" w:rsidR="004E3DD1" w:rsidRPr="00ED1BA4" w:rsidRDefault="004E3DD1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Sulla situazione in Medio Oriente </w:t>
      </w:r>
    </w:p>
    <w:p w14:paraId="16C88F82" w14:textId="158AFF6D" w:rsidR="00B33155" w:rsidRPr="00ED1BA4" w:rsidRDefault="00B33155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11 giugno 1982</w:t>
      </w:r>
    </w:p>
    <w:p w14:paraId="34D102BB" w14:textId="77777777" w:rsidR="00621EF8" w:rsidRPr="00ED1BA4" w:rsidRDefault="00621EF8" w:rsidP="00621EF8">
      <w:pPr>
        <w:spacing w:after="0" w:line="276" w:lineRule="auto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</w:p>
    <w:p w14:paraId="177195FC" w14:textId="77777777" w:rsidR="002F4BED" w:rsidRDefault="00CF752B" w:rsidP="00CF752B">
      <w:pPr>
        <w:spacing w:after="0" w:line="276" w:lineRule="auto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Sul duplice assassinio </w:t>
      </w:r>
      <w:r w:rsidRPr="00CF752B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dello studente libanese </w:t>
      </w:r>
      <w:proofErr w:type="spellStart"/>
      <w:r w:rsidRPr="00CF752B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Nazih</w:t>
      </w:r>
      <w:proofErr w:type="spellEnd"/>
      <w:r w:rsidRPr="00CF752B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 Mattar e del dirigente dell</w:t>
      </w:r>
      <w:r w:rsidR="002F4BED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’</w:t>
      </w:r>
      <w:r w:rsidRPr="00CF752B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OLP</w:t>
      </w:r>
      <w:r w:rsidR="002F4BED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 </w:t>
      </w:r>
      <w:r w:rsidRPr="00CF752B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Yussef Hussein Kama</w:t>
      </w:r>
      <w:r w:rsidR="002F4BED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l</w:t>
      </w:r>
    </w:p>
    <w:p w14:paraId="63F57D10" w14:textId="40E11F11" w:rsidR="00621EF8" w:rsidRPr="00ED1BA4" w:rsidRDefault="00621EF8" w:rsidP="00CF752B">
      <w:pPr>
        <w:spacing w:after="0" w:line="276" w:lineRule="auto"/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22 giugno 1982</w:t>
      </w:r>
    </w:p>
    <w:p w14:paraId="15AFDBCE" w14:textId="77777777" w:rsidR="00621EF8" w:rsidRPr="00ED1BA4" w:rsidRDefault="00621EF8" w:rsidP="00621EF8">
      <w:pPr>
        <w:spacing w:after="0" w:line="276" w:lineRule="auto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7A7CFF2C" w14:textId="19622463" w:rsidR="00621EF8" w:rsidRPr="00ED1BA4" w:rsidRDefault="00621EF8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Sulla ratifica ed esecuzione del</w:t>
      </w:r>
      <w:r w:rsidR="00D841C0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la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Convenzione sulla sicurezza sociale tra il Governo della Repubblica italiana e il Governo della Repubblica argentina</w:t>
      </w: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, con Protocollo aggiuntivo, firmata a Buenos Aires il 3 novembre 1981</w:t>
      </w:r>
    </w:p>
    <w:p w14:paraId="7CFCD1F0" w14:textId="56A9E665" w:rsidR="004E3DD1" w:rsidRPr="00ED1BA4" w:rsidRDefault="00621EF8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24 novembre 1982</w:t>
      </w:r>
    </w:p>
    <w:p w14:paraId="4EF8922C" w14:textId="77777777" w:rsidR="00621EF8" w:rsidRPr="00ED1BA4" w:rsidRDefault="00621EF8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</w:p>
    <w:p w14:paraId="142279F8" w14:textId="6D56D357" w:rsidR="00621EF8" w:rsidRPr="00151F89" w:rsidRDefault="00677047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lang w:eastAsia="it-IT"/>
        </w:rPr>
      </w:pPr>
      <w:r w:rsidRPr="00151F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lang w:eastAsia="it-IT"/>
        </w:rPr>
        <w:t xml:space="preserve">Per lo svolgimento </w:t>
      </w:r>
      <w:r w:rsidR="00621EF8" w:rsidRPr="00151F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lang w:eastAsia="it-IT"/>
        </w:rPr>
        <w:t>di un’interpellanza riguardante il caso dei cittadini scomparsi in Argentina</w:t>
      </w:r>
    </w:p>
    <w:p w14:paraId="49AA4CC7" w14:textId="5C3D7DB5" w:rsidR="00677047" w:rsidRPr="00151F89" w:rsidRDefault="00621EF8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it-IT"/>
        </w:rPr>
      </w:pPr>
      <w:r w:rsidRPr="00151F89">
        <w:rPr>
          <w:rFonts w:ascii="Times New Roman" w:eastAsia="Times New Roman" w:hAnsi="Times New Roman" w:cs="Times New Roman"/>
          <w:color w:val="000000" w:themeColor="text1"/>
          <w:szCs w:val="24"/>
          <w:lang w:eastAsia="it-IT"/>
        </w:rPr>
        <w:t>22 dicembre 1982</w:t>
      </w:r>
    </w:p>
    <w:p w14:paraId="505258B8" w14:textId="77777777" w:rsidR="004E3DD1" w:rsidRPr="00ED1BA4" w:rsidRDefault="004E3DD1" w:rsidP="00621EF8">
      <w:pPr>
        <w:spacing w:after="0" w:line="276" w:lineRule="auto"/>
        <w:ind w:right="2276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</w:p>
    <w:p w14:paraId="741C3121" w14:textId="5EFA22FE" w:rsidR="00621EF8" w:rsidRPr="00ED1BA4" w:rsidRDefault="00A37D94" w:rsidP="00621EF8">
      <w:pPr>
        <w:spacing w:after="0" w:line="276" w:lineRule="auto"/>
        <w:ind w:right="2276"/>
        <w:jc w:val="both"/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>Sugli</w:t>
      </w:r>
      <w:r w:rsidR="00621EF8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 italiani</w:t>
      </w:r>
      <w:r w:rsidR="00677047" w:rsidRPr="00ED1BA4">
        <w:rPr>
          <w:rFonts w:ascii="Times New Roman" w:eastAsia="Times New Roman" w:hAnsi="Times New Roman" w:cs="Times New Roman"/>
          <w:color w:val="0C0C0C"/>
          <w:w w:val="105"/>
          <w:sz w:val="24"/>
          <w:szCs w:val="24"/>
          <w:lang w:eastAsia="it-IT"/>
        </w:rPr>
        <w:t xml:space="preserve"> scomparsi in Argentina</w:t>
      </w:r>
    </w:p>
    <w:p w14:paraId="6A37A2AE" w14:textId="7F1BD5B3" w:rsidR="00677047" w:rsidRPr="00621EF8" w:rsidRDefault="00621EF8" w:rsidP="00621EF8">
      <w:pPr>
        <w:spacing w:after="0" w:line="276" w:lineRule="auto"/>
        <w:ind w:right="227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C0C0C"/>
          <w:w w:val="105"/>
          <w:szCs w:val="24"/>
          <w:lang w:eastAsia="it-IT"/>
        </w:rPr>
        <w:t>11 gennaio 1983</w:t>
      </w:r>
    </w:p>
    <w:p w14:paraId="4BD908EC" w14:textId="77777777" w:rsidR="00621EF8" w:rsidRPr="00ED1BA4" w:rsidRDefault="00621EF8" w:rsidP="00621EF8">
      <w:pPr>
        <w:spacing w:after="0" w:line="276" w:lineRule="auto"/>
        <w:ind w:right="160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0C1AD95C" w14:textId="77777777" w:rsidR="0066752A" w:rsidRDefault="0066752A" w:rsidP="00621EF8">
      <w:pPr>
        <w:spacing w:after="0" w:line="276" w:lineRule="auto"/>
        <w:ind w:right="160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09A8217A" w14:textId="4036A9BF" w:rsidR="00621EF8" w:rsidRPr="00ED1BA4" w:rsidRDefault="00621EF8" w:rsidP="00621EF8">
      <w:pPr>
        <w:spacing w:after="0" w:line="276" w:lineRule="auto"/>
        <w:ind w:right="160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lastRenderedPageBreak/>
        <w:t>Sulla ratifica ed esecuzione del</w:t>
      </w:r>
      <w:r w:rsidR="00D841C0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l’A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ccordo</w:t>
      </w:r>
      <w:r w:rsidR="00611267" w:rsidRPr="00ED1BA4">
        <w:rPr>
          <w:rFonts w:ascii="Times New Roman" w:eastAsia="Times New Roman" w:hAnsi="Times New Roman" w:cs="Times New Roman"/>
          <w:color w:val="0E0E0E"/>
          <w:spacing w:val="2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tra</w:t>
      </w:r>
      <w:r w:rsidR="00611267" w:rsidRPr="00ED1BA4">
        <w:rPr>
          <w:rFonts w:ascii="Times New Roman" w:eastAsia="Times New Roman" w:hAnsi="Times New Roman" w:cs="Times New Roman"/>
          <w:color w:val="0E0E0E"/>
          <w:spacing w:val="-10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il</w:t>
      </w:r>
      <w:r w:rsidR="00611267" w:rsidRPr="00ED1BA4">
        <w:rPr>
          <w:rFonts w:ascii="Times New Roman" w:eastAsia="Times New Roman" w:hAnsi="Times New Roman" w:cs="Times New Roman"/>
          <w:color w:val="0E0E0E"/>
          <w:spacing w:val="-17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Governo della</w:t>
      </w:r>
      <w:r w:rsidR="00611267" w:rsidRPr="00ED1BA4">
        <w:rPr>
          <w:rFonts w:ascii="Times New Roman" w:eastAsia="Times New Roman" w:hAnsi="Times New Roman" w:cs="Times New Roman"/>
          <w:color w:val="0E0E0E"/>
          <w:spacing w:val="-9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Repubblica</w:t>
      </w:r>
      <w:r w:rsidR="00611267" w:rsidRPr="00ED1BA4">
        <w:rPr>
          <w:rFonts w:ascii="Times New Roman" w:eastAsia="Times New Roman" w:hAnsi="Times New Roman" w:cs="Times New Roman"/>
          <w:color w:val="0E0E0E"/>
          <w:spacing w:val="6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italiana</w:t>
      </w:r>
      <w:r w:rsidR="00611267" w:rsidRPr="00ED1BA4">
        <w:rPr>
          <w:rFonts w:ascii="Times New Roman" w:eastAsia="Times New Roman" w:hAnsi="Times New Roman" w:cs="Times New Roman"/>
          <w:color w:val="0E0E0E"/>
          <w:spacing w:val="-7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e</w:t>
      </w:r>
      <w:r w:rsidR="00611267" w:rsidRPr="00ED1BA4">
        <w:rPr>
          <w:rFonts w:ascii="Times New Roman" w:eastAsia="Times New Roman" w:hAnsi="Times New Roman" w:cs="Times New Roman"/>
          <w:color w:val="0E0E0E"/>
          <w:spacing w:val="-8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il</w:t>
      </w:r>
      <w:r w:rsidR="00611267" w:rsidRPr="00ED1BA4">
        <w:rPr>
          <w:rFonts w:ascii="Times New Roman" w:eastAsia="Times New Roman" w:hAnsi="Times New Roman" w:cs="Times New Roman"/>
          <w:color w:val="0E0E0E"/>
          <w:spacing w:val="-4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Governo</w:t>
      </w:r>
      <w:r w:rsidR="00611267" w:rsidRPr="00ED1BA4">
        <w:rPr>
          <w:rFonts w:ascii="Times New Roman" w:eastAsia="Times New Roman" w:hAnsi="Times New Roman" w:cs="Times New Roman"/>
          <w:color w:val="0E0E0E"/>
          <w:spacing w:val="-4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della</w:t>
      </w:r>
      <w:r w:rsidR="00611267" w:rsidRPr="00ED1BA4">
        <w:rPr>
          <w:rFonts w:ascii="Times New Roman" w:eastAsia="Times New Roman" w:hAnsi="Times New Roman" w:cs="Times New Roman"/>
          <w:color w:val="0E0E0E"/>
          <w:spacing w:val="-4"/>
          <w:w w:val="105"/>
          <w:sz w:val="24"/>
          <w:szCs w:val="24"/>
          <w:lang w:eastAsia="it-IT"/>
        </w:rPr>
        <w:t xml:space="preserve"> </w:t>
      </w:r>
      <w:r w:rsidR="00611267"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 xml:space="preserve">Repubblica di Malta per evitare le doppie imposizioni in materia di imposte sul reddito </w:t>
      </w:r>
      <w:r w:rsidRPr="00ED1BA4"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  <w:t>e prevenire le evasioni fiscali, con Protocollo e Scambio di lettere, firmato a La Valletta il 16 luglio 1981</w:t>
      </w:r>
    </w:p>
    <w:p w14:paraId="47F4E3B1" w14:textId="772DF8BF" w:rsidR="00611267" w:rsidRPr="00621EF8" w:rsidRDefault="00621EF8" w:rsidP="00621EF8">
      <w:pPr>
        <w:spacing w:after="0" w:line="276" w:lineRule="auto"/>
        <w:ind w:right="160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D1BA4">
        <w:rPr>
          <w:rFonts w:ascii="Times New Roman" w:eastAsia="Times New Roman" w:hAnsi="Times New Roman" w:cs="Times New Roman"/>
          <w:color w:val="0E0E0E"/>
          <w:w w:val="105"/>
          <w:szCs w:val="24"/>
          <w:lang w:eastAsia="it-IT"/>
        </w:rPr>
        <w:t>19 gennaio 1983</w:t>
      </w:r>
    </w:p>
    <w:p w14:paraId="33820FD6" w14:textId="48A7B901" w:rsidR="00677047" w:rsidRDefault="00677047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65712D55" w14:textId="77777777" w:rsidR="0066752A" w:rsidRPr="00ED1BA4" w:rsidRDefault="0066752A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E0E0E"/>
          <w:w w:val="105"/>
          <w:sz w:val="24"/>
          <w:szCs w:val="24"/>
          <w:lang w:eastAsia="it-IT"/>
        </w:rPr>
      </w:pPr>
    </w:p>
    <w:p w14:paraId="642BD9F0" w14:textId="4929BF7E" w:rsidR="001D147E" w:rsidRPr="00ED0001" w:rsidRDefault="001D147E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6F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IX Legislatura, </w:t>
      </w:r>
      <w:r w:rsidR="004016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1983-1987</w:t>
      </w:r>
    </w:p>
    <w:p w14:paraId="175D2B3A" w14:textId="77777777" w:rsidR="001630AE" w:rsidRPr="004A4D1E" w:rsidRDefault="001630AE" w:rsidP="00163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Eletto al Senato della Repubblica nella regione </w:t>
      </w:r>
      <w:r>
        <w:rPr>
          <w:rFonts w:ascii="Times New Roman" w:hAnsi="Times New Roman" w:cs="Times New Roman"/>
          <w:smallCaps/>
          <w:sz w:val="24"/>
          <w:szCs w:val="24"/>
        </w:rPr>
        <w:t>Lombardia</w:t>
      </w:r>
    </w:p>
    <w:p w14:paraId="274C66D2" w14:textId="77777777" w:rsidR="001630AE" w:rsidRPr="00014F3C" w:rsidRDefault="001630AE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2B83FC" w14:textId="31B486FF" w:rsidR="00DF6F49" w:rsidRPr="00571281" w:rsidRDefault="00DF6F49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71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Ministro senza portafoglio per il coordinamento delle iniziative per la ricerca scientifica e teconologica nel I Governo Craxi </w:t>
      </w:r>
      <w:r w:rsidR="004016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(1983-1986)</w:t>
      </w:r>
    </w:p>
    <w:p w14:paraId="7C730C72" w14:textId="77777777" w:rsidR="00DF6F49" w:rsidRPr="00DF6F49" w:rsidRDefault="00DF6F49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AB41C9" w14:textId="77777777" w:rsidR="00E959EE" w:rsidRDefault="00E959EE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9EE">
        <w:rPr>
          <w:rFonts w:ascii="Times New Roman" w:eastAsia="Times New Roman" w:hAnsi="Times New Roman" w:cs="Times New Roman"/>
          <w:sz w:val="24"/>
          <w:szCs w:val="24"/>
          <w:lang w:eastAsia="it-IT"/>
        </w:rPr>
        <w:t>Sui finanziamenti agli enti pubblici di ricerca</w:t>
      </w:r>
    </w:p>
    <w:p w14:paraId="1F42F391" w14:textId="77777777" w:rsidR="00E959EE" w:rsidRDefault="00E959EE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9EE">
        <w:rPr>
          <w:rFonts w:ascii="Times New Roman" w:eastAsia="Times New Roman" w:hAnsi="Times New Roman" w:cs="Times New Roman"/>
          <w:sz w:val="24"/>
          <w:szCs w:val="24"/>
          <w:lang w:eastAsia="it-IT"/>
        </w:rPr>
        <w:t>Sugli stanziamenti del CNR per il completamento di un suo edificio a Palermo</w:t>
      </w:r>
    </w:p>
    <w:p w14:paraId="5F1B504D" w14:textId="77777777" w:rsidR="00E959EE" w:rsidRDefault="00E959EE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9EE">
        <w:rPr>
          <w:rFonts w:ascii="Times New Roman" w:eastAsia="Times New Roman" w:hAnsi="Times New Roman" w:cs="Times New Roman"/>
          <w:sz w:val="24"/>
          <w:szCs w:val="24"/>
          <w:lang w:eastAsia="it-IT"/>
        </w:rPr>
        <w:t>Sugli stanziamenti del CNR, nel primo semestre 1983, ad alcuni istituti di ricerca</w:t>
      </w:r>
    </w:p>
    <w:p w14:paraId="69C131AB" w14:textId="622F6D8D" w:rsidR="00E959EE" w:rsidRDefault="00E959EE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9EE">
        <w:rPr>
          <w:rFonts w:ascii="Times New Roman" w:eastAsia="Times New Roman" w:hAnsi="Times New Roman" w:cs="Times New Roman"/>
          <w:sz w:val="24"/>
          <w:szCs w:val="24"/>
          <w:lang w:eastAsia="it-IT"/>
        </w:rPr>
        <w:t>Sulle somme erogate sul quarto piano quinquennale dell</w:t>
      </w:r>
      <w:r w:rsidR="00375A8F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E959EE">
        <w:rPr>
          <w:rFonts w:ascii="Times New Roman" w:eastAsia="Times New Roman" w:hAnsi="Times New Roman" w:cs="Times New Roman"/>
          <w:sz w:val="24"/>
          <w:szCs w:val="24"/>
          <w:lang w:eastAsia="it-IT"/>
        </w:rPr>
        <w:t>ENEA</w:t>
      </w:r>
    </w:p>
    <w:p w14:paraId="6925ADD8" w14:textId="77777777" w:rsidR="00E959EE" w:rsidRDefault="00E959EE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9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Sulle iniziative del Governo in materia di ricerca applicata </w:t>
      </w:r>
    </w:p>
    <w:p w14:paraId="27DEBA03" w14:textId="1EC79180" w:rsidR="003C5973" w:rsidRPr="00640C3C" w:rsidRDefault="003C5973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40C3C">
        <w:rPr>
          <w:rFonts w:ascii="Times New Roman" w:eastAsia="Times New Roman" w:hAnsi="Times New Roman" w:cs="Times New Roman"/>
          <w:szCs w:val="24"/>
          <w:lang w:eastAsia="it-IT"/>
        </w:rPr>
        <w:t>Camera dei deputati</w:t>
      </w:r>
    </w:p>
    <w:p w14:paraId="2692CB60" w14:textId="77777777" w:rsidR="003C5973" w:rsidRPr="00640C3C" w:rsidRDefault="003C5973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40C3C">
        <w:rPr>
          <w:rFonts w:ascii="Times New Roman" w:eastAsia="Times New Roman" w:hAnsi="Times New Roman" w:cs="Times New Roman"/>
          <w:szCs w:val="24"/>
          <w:lang w:eastAsia="it-IT"/>
        </w:rPr>
        <w:t>9 novembre 1983</w:t>
      </w:r>
    </w:p>
    <w:p w14:paraId="19835648" w14:textId="77777777" w:rsidR="003C5973" w:rsidRDefault="003C5973" w:rsidP="00621E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3B87D8" w14:textId="5C453F3F" w:rsidR="00571281" w:rsidRDefault="00571281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Sull’i</w:t>
      </w:r>
      <w:r w:rsidRPr="00571281">
        <w:rPr>
          <w:rFonts w:ascii="Times New Roman" w:eastAsia="Times New Roman" w:hAnsi="Times New Roman" w:cs="Times New Roman"/>
          <w:sz w:val="24"/>
          <w:szCs w:val="24"/>
          <w:lang w:eastAsia="it-IT"/>
        </w:rPr>
        <w:t>ntegrazione per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71281">
        <w:rPr>
          <w:rFonts w:ascii="Times New Roman" w:eastAsia="Times New Roman" w:hAnsi="Times New Roman" w:cs="Times New Roman"/>
          <w:sz w:val="24"/>
          <w:szCs w:val="24"/>
          <w:lang w:eastAsia="it-IT"/>
        </w:rPr>
        <w:t>anno 1984 dei contributi straordinari concessi 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71281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Consiglio nazionale delle ricerche per l</w:t>
      </w:r>
      <w:r w:rsidR="00E000B3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712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attuazione di programmi spaziali nazionali </w:t>
      </w:r>
    </w:p>
    <w:p w14:paraId="260B5BAC" w14:textId="2B3F9CA5" w:rsidR="00E000B3" w:rsidRDefault="00571281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71281">
        <w:rPr>
          <w:rFonts w:ascii="Times New Roman" w:eastAsia="Times New Roman" w:hAnsi="Times New Roman" w:cs="Times New Roman"/>
          <w:szCs w:val="24"/>
          <w:lang w:eastAsia="it-IT"/>
        </w:rPr>
        <w:t xml:space="preserve">Camera dei deputati, Commissione VIII </w:t>
      </w:r>
      <w:r w:rsidRPr="00E000B3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E000B3">
        <w:rPr>
          <w:rFonts w:ascii="Times New Roman" w:eastAsia="Times New Roman" w:hAnsi="Times New Roman" w:cs="Times New Roman"/>
          <w:szCs w:val="24"/>
          <w:lang w:eastAsia="it-IT"/>
        </w:rPr>
        <w:t>Istruzione e belle arti)</w:t>
      </w:r>
    </w:p>
    <w:p w14:paraId="6C7393F2" w14:textId="197B30C9" w:rsidR="00571281" w:rsidRPr="00571281" w:rsidRDefault="00571281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71281">
        <w:rPr>
          <w:rFonts w:ascii="Times New Roman" w:eastAsia="Times New Roman" w:hAnsi="Times New Roman" w:cs="Times New Roman"/>
          <w:szCs w:val="24"/>
          <w:lang w:eastAsia="it-IT"/>
        </w:rPr>
        <w:t>2 agosto 1984</w:t>
      </w:r>
    </w:p>
    <w:p w14:paraId="70CDACD1" w14:textId="77777777" w:rsidR="00571281" w:rsidRDefault="00571281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1C9874" w14:textId="77777777" w:rsidR="003C5973" w:rsidRDefault="003C5973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C59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ullo sviluppo della telematica </w:t>
      </w:r>
    </w:p>
    <w:p w14:paraId="5E1B27EA" w14:textId="5A749B1F" w:rsidR="003C5973" w:rsidRPr="00ED0001" w:rsidRDefault="003C5973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C5973">
        <w:rPr>
          <w:rFonts w:ascii="Times New Roman" w:eastAsia="Times New Roman" w:hAnsi="Times New Roman" w:cs="Times New Roman"/>
          <w:szCs w:val="24"/>
          <w:lang w:eastAsia="it-IT"/>
        </w:rPr>
        <w:t xml:space="preserve">Camera dei deputati, Commissione X </w:t>
      </w:r>
      <w:r w:rsidRPr="007E60AF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7E60AF">
        <w:rPr>
          <w:rFonts w:ascii="Times New Roman" w:eastAsia="Times New Roman" w:hAnsi="Times New Roman" w:cs="Times New Roman"/>
          <w:szCs w:val="24"/>
          <w:lang w:eastAsia="it-IT"/>
        </w:rPr>
        <w:t>Trasporti e aviazione civile, marina mercantile, poste e telecomunicazioni)</w:t>
      </w:r>
    </w:p>
    <w:p w14:paraId="34E627EC" w14:textId="4C47216D" w:rsidR="003C5973" w:rsidRPr="003C5973" w:rsidRDefault="003C5973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C5973">
        <w:rPr>
          <w:rFonts w:ascii="Times New Roman" w:eastAsia="Times New Roman" w:hAnsi="Times New Roman" w:cs="Times New Roman"/>
          <w:szCs w:val="24"/>
          <w:lang w:eastAsia="it-IT"/>
        </w:rPr>
        <w:t>20 novembre 1984</w:t>
      </w:r>
      <w:r w:rsidR="00933ABE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310B4AAB" w14:textId="77777777" w:rsidR="003C5973" w:rsidRDefault="003C5973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49FF3D" w14:textId="77777777" w:rsidR="00FD7543" w:rsidRDefault="00FD7543" w:rsidP="00FD75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politica industriale</w:t>
      </w:r>
    </w:p>
    <w:p w14:paraId="75A92F04" w14:textId="77777777" w:rsidR="00A17461" w:rsidRPr="007E60AF" w:rsidRDefault="00A17461" w:rsidP="00A1746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60AF">
        <w:rPr>
          <w:rFonts w:ascii="Times New Roman" w:eastAsia="Times New Roman" w:hAnsi="Times New Roman" w:cs="Times New Roman"/>
          <w:szCs w:val="24"/>
          <w:lang w:eastAsia="it-IT"/>
        </w:rPr>
        <w:t>Senato della Repubblica</w:t>
      </w:r>
      <w:r>
        <w:rPr>
          <w:rFonts w:ascii="Times New Roman" w:eastAsia="Times New Roman" w:hAnsi="Times New Roman" w:cs="Times New Roman"/>
          <w:szCs w:val="24"/>
          <w:lang w:eastAsia="it-IT"/>
        </w:rPr>
        <w:t>, 10a Commissione (Industria, commercio, turismo)</w:t>
      </w:r>
    </w:p>
    <w:p w14:paraId="767DAD07" w14:textId="77777777" w:rsidR="00A17461" w:rsidRPr="007E60AF" w:rsidRDefault="00A17461" w:rsidP="00A1746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5</w:t>
      </w:r>
      <w:r w:rsidRPr="007E60AF">
        <w:rPr>
          <w:rFonts w:ascii="Times New Roman" w:eastAsia="Times New Roman" w:hAnsi="Times New Roman" w:cs="Times New Roman"/>
          <w:szCs w:val="24"/>
          <w:lang w:eastAsia="it-IT"/>
        </w:rPr>
        <w:t xml:space="preserve"> marzo 1985</w:t>
      </w:r>
    </w:p>
    <w:p w14:paraId="67B1364E" w14:textId="44153BC6" w:rsidR="00A17461" w:rsidRDefault="00A17461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16556A" w14:textId="77777777" w:rsidR="00FD7543" w:rsidRDefault="00FD7543" w:rsidP="00FD75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ricerca scientifica</w:t>
      </w:r>
    </w:p>
    <w:p w14:paraId="287E1CCC" w14:textId="77777777" w:rsidR="00A17461" w:rsidRPr="007E60AF" w:rsidRDefault="00A17461" w:rsidP="00A1746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60AF">
        <w:rPr>
          <w:rFonts w:ascii="Times New Roman" w:eastAsia="Times New Roman" w:hAnsi="Times New Roman" w:cs="Times New Roman"/>
          <w:szCs w:val="24"/>
          <w:lang w:eastAsia="it-IT"/>
        </w:rPr>
        <w:t>Senato della Repubblica</w:t>
      </w:r>
    </w:p>
    <w:p w14:paraId="09237FAD" w14:textId="77777777" w:rsidR="00A17461" w:rsidRPr="007E60AF" w:rsidRDefault="00A17461" w:rsidP="00A1746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E60AF">
        <w:rPr>
          <w:rFonts w:ascii="Times New Roman" w:eastAsia="Times New Roman" w:hAnsi="Times New Roman" w:cs="Times New Roman"/>
          <w:szCs w:val="24"/>
          <w:lang w:eastAsia="it-IT"/>
        </w:rPr>
        <w:t>19 marzo 1985</w:t>
      </w:r>
    </w:p>
    <w:p w14:paraId="177D42C4" w14:textId="77777777" w:rsidR="007E60AF" w:rsidRDefault="007E60AF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6189D7" w14:textId="41E50B24" w:rsidR="006D31C9" w:rsidRDefault="006D31C9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 un c</w:t>
      </w:r>
      <w:r w:rsidRPr="006D31C9">
        <w:rPr>
          <w:rFonts w:ascii="Times New Roman" w:eastAsia="Times New Roman" w:hAnsi="Times New Roman" w:cs="Times New Roman"/>
          <w:sz w:val="24"/>
          <w:szCs w:val="24"/>
          <w:lang w:eastAsia="it-IT"/>
        </w:rPr>
        <w:t>ontributo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6D31C9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nazionale di fisica nucleare (INFN) per il piano quinquennale di attività 1984-1988</w:t>
      </w:r>
    </w:p>
    <w:p w14:paraId="323F5A9E" w14:textId="5A2D02E3" w:rsidR="006D31C9" w:rsidRPr="00571281" w:rsidRDefault="006D31C9" w:rsidP="006D31C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71281">
        <w:rPr>
          <w:rFonts w:ascii="Times New Roman" w:eastAsia="Times New Roman" w:hAnsi="Times New Roman" w:cs="Times New Roman"/>
          <w:szCs w:val="24"/>
          <w:lang w:eastAsia="it-IT"/>
        </w:rPr>
        <w:t xml:space="preserve">Camera dei deputati, Commissione VIII </w:t>
      </w:r>
      <w:r w:rsidR="00E000B3" w:rsidRPr="00E000B3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E000B3">
        <w:rPr>
          <w:rFonts w:ascii="Times New Roman" w:eastAsia="Times New Roman" w:hAnsi="Times New Roman" w:cs="Times New Roman"/>
          <w:szCs w:val="24"/>
          <w:lang w:eastAsia="it-IT"/>
        </w:rPr>
        <w:t>Istruzione e belle arti)</w:t>
      </w:r>
    </w:p>
    <w:p w14:paraId="41718DCA" w14:textId="6B1329D2" w:rsidR="006D31C9" w:rsidRPr="006D31C9" w:rsidRDefault="006D31C9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D31C9">
        <w:rPr>
          <w:rFonts w:ascii="Times New Roman" w:eastAsia="Times New Roman" w:hAnsi="Times New Roman" w:cs="Times New Roman"/>
          <w:szCs w:val="24"/>
          <w:lang w:eastAsia="it-IT"/>
        </w:rPr>
        <w:t>29 maggio 1985</w:t>
      </w:r>
    </w:p>
    <w:p w14:paraId="48E56809" w14:textId="77777777" w:rsidR="006D31C9" w:rsidRDefault="006D31C9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8E331A" w14:textId="5FD3F690" w:rsidR="006D31C9" w:rsidRDefault="006D31C9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 p</w:t>
      </w:r>
      <w:r w:rsidRPr="006D31C9">
        <w:rPr>
          <w:rFonts w:ascii="Times New Roman" w:eastAsia="Times New Roman" w:hAnsi="Times New Roman" w:cs="Times New Roman"/>
          <w:sz w:val="24"/>
          <w:szCs w:val="24"/>
          <w:lang w:eastAsia="it-IT"/>
        </w:rPr>
        <w:t>rogramma nazionale di ricerc</w:t>
      </w:r>
      <w:r w:rsidR="007E60AF">
        <w:rPr>
          <w:rFonts w:ascii="Times New Roman" w:eastAsia="Times New Roman" w:hAnsi="Times New Roman" w:cs="Times New Roman"/>
          <w:sz w:val="24"/>
          <w:szCs w:val="24"/>
          <w:lang w:eastAsia="it-IT"/>
        </w:rPr>
        <w:t>he</w:t>
      </w:r>
      <w:r w:rsidRPr="006D31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Antartide </w:t>
      </w:r>
    </w:p>
    <w:p w14:paraId="6A17F2A3" w14:textId="77777777" w:rsidR="00E000B3" w:rsidRDefault="006D31C9" w:rsidP="006D31C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71281">
        <w:rPr>
          <w:rFonts w:ascii="Times New Roman" w:eastAsia="Times New Roman" w:hAnsi="Times New Roman" w:cs="Times New Roman"/>
          <w:szCs w:val="24"/>
          <w:lang w:eastAsia="it-IT"/>
        </w:rPr>
        <w:t xml:space="preserve">Camera dei deputati, Commissione VIII </w:t>
      </w:r>
      <w:r w:rsidR="00E000B3" w:rsidRPr="00E000B3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E000B3">
        <w:rPr>
          <w:rFonts w:ascii="Times New Roman" w:eastAsia="Times New Roman" w:hAnsi="Times New Roman" w:cs="Times New Roman"/>
          <w:szCs w:val="24"/>
          <w:lang w:eastAsia="it-IT"/>
        </w:rPr>
        <w:t>Istruzione e belle arti)</w:t>
      </w:r>
    </w:p>
    <w:p w14:paraId="21C04925" w14:textId="2D8FD45E" w:rsidR="006D31C9" w:rsidRPr="006D31C9" w:rsidRDefault="009157FC" w:rsidP="006D31C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</w:t>
      </w:r>
      <w:r w:rsidR="006D31C9">
        <w:rPr>
          <w:rFonts w:ascii="Times New Roman" w:eastAsia="Times New Roman" w:hAnsi="Times New Roman" w:cs="Times New Roman"/>
          <w:szCs w:val="24"/>
          <w:lang w:eastAsia="it-IT"/>
        </w:rPr>
        <w:t>30</w:t>
      </w:r>
      <w:r w:rsidR="006D31C9" w:rsidRPr="006D31C9">
        <w:rPr>
          <w:rFonts w:ascii="Times New Roman" w:eastAsia="Times New Roman" w:hAnsi="Times New Roman" w:cs="Times New Roman"/>
          <w:szCs w:val="24"/>
          <w:lang w:eastAsia="it-IT"/>
        </w:rPr>
        <w:t xml:space="preserve"> maggio 1985</w:t>
      </w:r>
    </w:p>
    <w:p w14:paraId="5CEB03A5" w14:textId="77777777" w:rsidR="006D31C9" w:rsidRDefault="006D31C9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8368D3" w14:textId="437360A9" w:rsidR="00CA7314" w:rsidRDefault="003C5973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>Sul</w:t>
      </w:r>
      <w:r w:rsidR="001B4C5C">
        <w:rPr>
          <w:rFonts w:ascii="Times New Roman" w:eastAsia="Times New Roman" w:hAnsi="Times New Roman" w:cs="Times New Roman"/>
          <w:sz w:val="24"/>
          <w:szCs w:val="24"/>
          <w:lang w:eastAsia="it-IT"/>
        </w:rPr>
        <w:t>la situazione del</w:t>
      </w:r>
      <w:r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centro di ricerche </w:t>
      </w:r>
      <w:proofErr w:type="spellStart"/>
      <w:r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>Lepetit</w:t>
      </w:r>
      <w:proofErr w:type="spellEnd"/>
      <w:r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Milano Bovisa</w:t>
      </w:r>
    </w:p>
    <w:p w14:paraId="01BFD638" w14:textId="77777777" w:rsidR="00CA7314" w:rsidRDefault="00CA7314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3C5973"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>ul progetto scientifico “</w:t>
      </w:r>
      <w:proofErr w:type="spellStart"/>
      <w:r w:rsidR="003C5973"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>Alpex</w:t>
      </w:r>
      <w:proofErr w:type="spellEnd"/>
      <w:r w:rsidR="003C5973"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14:paraId="177D4348" w14:textId="09E83171" w:rsidR="00CA7314" w:rsidRDefault="00E959EE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Sull’area</w:t>
      </w:r>
      <w:r w:rsidR="003C5973"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ricerca </w:t>
      </w:r>
      <w:r w:rsidR="00FD7543">
        <w:rPr>
          <w:rFonts w:ascii="Times New Roman" w:eastAsia="Times New Roman" w:hAnsi="Times New Roman" w:cs="Times New Roman"/>
          <w:sz w:val="24"/>
          <w:szCs w:val="24"/>
          <w:lang w:eastAsia="it-IT"/>
        </w:rPr>
        <w:t>di Torino del CNR</w:t>
      </w:r>
    </w:p>
    <w:p w14:paraId="27B800EE" w14:textId="77777777" w:rsidR="00E959EE" w:rsidRDefault="00E959EE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9EE">
        <w:rPr>
          <w:rFonts w:ascii="Times New Roman" w:eastAsia="Times New Roman" w:hAnsi="Times New Roman" w:cs="Times New Roman"/>
          <w:sz w:val="24"/>
          <w:szCs w:val="24"/>
          <w:lang w:eastAsia="it-IT"/>
        </w:rPr>
        <w:t>Sui concorsi per assegni di formazione professionale banditi dal CNR ai sensi della legge n. 285 del 1977</w:t>
      </w:r>
    </w:p>
    <w:p w14:paraId="64CC9BFF" w14:textId="068B43E3" w:rsidR="003C5973" w:rsidRPr="00CA7314" w:rsidRDefault="003C5973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7314">
        <w:rPr>
          <w:rFonts w:ascii="Times New Roman" w:eastAsia="Times New Roman" w:hAnsi="Times New Roman" w:cs="Times New Roman"/>
          <w:szCs w:val="24"/>
          <w:lang w:eastAsia="it-IT"/>
        </w:rPr>
        <w:t>Camera dei deputati</w:t>
      </w:r>
    </w:p>
    <w:p w14:paraId="18897EE0" w14:textId="77777777" w:rsidR="003C5973" w:rsidRPr="00855DC7" w:rsidRDefault="003C5973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7314">
        <w:rPr>
          <w:rFonts w:ascii="Times New Roman" w:eastAsia="Times New Roman" w:hAnsi="Times New Roman" w:cs="Times New Roman"/>
          <w:szCs w:val="24"/>
          <w:lang w:eastAsia="it-IT"/>
        </w:rPr>
        <w:t>11 giugno 1985</w:t>
      </w:r>
    </w:p>
    <w:p w14:paraId="2072E5DA" w14:textId="77777777" w:rsidR="003C5973" w:rsidRDefault="003C5973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CC135A" w14:textId="69B99A0C" w:rsidR="00AE3A9B" w:rsidRPr="00DF6F49" w:rsidRDefault="00AE3A9B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="001B4C5C">
        <w:rPr>
          <w:rFonts w:ascii="Times New Roman" w:eastAsia="Times New Roman" w:hAnsi="Times New Roman" w:cs="Times New Roman"/>
          <w:sz w:val="24"/>
          <w:szCs w:val="24"/>
          <w:lang w:eastAsia="it-IT"/>
        </w:rPr>
        <w:t>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Pr="00DF6F49">
        <w:rPr>
          <w:rFonts w:ascii="Times New Roman" w:eastAsia="Times New Roman" w:hAnsi="Times New Roman" w:cs="Times New Roman"/>
          <w:sz w:val="24"/>
          <w:szCs w:val="24"/>
          <w:lang w:eastAsia="it-IT"/>
        </w:rPr>
        <w:t>sposizioni per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DF6F49">
        <w:rPr>
          <w:rFonts w:ascii="Times New Roman" w:eastAsia="Times New Roman" w:hAnsi="Times New Roman" w:cs="Times New Roman"/>
          <w:sz w:val="24"/>
          <w:szCs w:val="24"/>
          <w:lang w:eastAsia="it-IT"/>
        </w:rPr>
        <w:t>assetto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DF6F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del Ministro per il coordinamento delle iniziative per la ricerca scientifica e tecnologica </w:t>
      </w:r>
    </w:p>
    <w:p w14:paraId="6DEAF703" w14:textId="1D8854E6" w:rsidR="00AE3A9B" w:rsidRPr="00571281" w:rsidRDefault="00AE3A9B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71281">
        <w:rPr>
          <w:rFonts w:ascii="Times New Roman" w:eastAsia="Times New Roman" w:hAnsi="Times New Roman" w:cs="Times New Roman"/>
          <w:szCs w:val="24"/>
          <w:lang w:eastAsia="it-IT"/>
        </w:rPr>
        <w:t xml:space="preserve">Camera dei deputati, Commissione VIII </w:t>
      </w:r>
      <w:r w:rsidR="00E000B3" w:rsidRPr="00E000B3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E000B3">
        <w:rPr>
          <w:rFonts w:ascii="Times New Roman" w:eastAsia="Times New Roman" w:hAnsi="Times New Roman" w:cs="Times New Roman"/>
          <w:szCs w:val="24"/>
          <w:lang w:eastAsia="it-IT"/>
        </w:rPr>
        <w:t>Istruzione e belle arti)</w:t>
      </w:r>
    </w:p>
    <w:p w14:paraId="6A130FA5" w14:textId="69C837E2" w:rsidR="00AE3A9B" w:rsidRPr="006D31C9" w:rsidRDefault="00AE3A9B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12 giugno</w:t>
      </w:r>
      <w:r w:rsidRPr="006D31C9">
        <w:rPr>
          <w:rFonts w:ascii="Times New Roman" w:eastAsia="Times New Roman" w:hAnsi="Times New Roman" w:cs="Times New Roman"/>
          <w:szCs w:val="24"/>
          <w:lang w:eastAsia="it-IT"/>
        </w:rPr>
        <w:t xml:space="preserve"> 1985</w:t>
      </w:r>
    </w:p>
    <w:p w14:paraId="7D83EB5E" w14:textId="77777777" w:rsidR="00AE3A9B" w:rsidRDefault="00AE3A9B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8480BC" w14:textId="77777777" w:rsidR="00CA7314" w:rsidRDefault="003C5973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>Sulle prospettive del progetto EUREKA</w:t>
      </w:r>
    </w:p>
    <w:p w14:paraId="0AA9959A" w14:textId="77777777" w:rsidR="006D2798" w:rsidRDefault="006D2798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98">
        <w:rPr>
          <w:rFonts w:ascii="Times New Roman" w:eastAsia="Times New Roman" w:hAnsi="Times New Roman" w:cs="Times New Roman"/>
          <w:sz w:val="24"/>
          <w:szCs w:val="24"/>
          <w:lang w:eastAsia="it-IT"/>
        </w:rPr>
        <w:t>Sull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6D27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installazione a Trieste di un laboratorio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6D2798">
        <w:rPr>
          <w:rFonts w:ascii="Times New Roman" w:eastAsia="Times New Roman" w:hAnsi="Times New Roman" w:cs="Times New Roman"/>
          <w:sz w:val="24"/>
          <w:szCs w:val="24"/>
          <w:lang w:eastAsia="it-IT"/>
        </w:rPr>
        <w:t>Luce di sincrotrone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14:paraId="4F75D8D5" w14:textId="77777777" w:rsidR="006D2798" w:rsidRDefault="006D2798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Sullo sviluppo della ricerca, sul piano nazionale e sul piano europeo </w:t>
      </w:r>
    </w:p>
    <w:p w14:paraId="729505D1" w14:textId="1E003365" w:rsidR="006D2798" w:rsidRDefault="006D2798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98">
        <w:rPr>
          <w:rFonts w:ascii="Times New Roman" w:eastAsia="Times New Roman" w:hAnsi="Times New Roman" w:cs="Times New Roman"/>
          <w:sz w:val="24"/>
          <w:szCs w:val="24"/>
          <w:lang w:eastAsia="it-IT"/>
        </w:rPr>
        <w:t>Sul contributo della ricerca alla soluzione dei problemi della programmazione e del superamento della crisi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6D2798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economia e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6D27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industria </w:t>
      </w:r>
    </w:p>
    <w:p w14:paraId="7B5B00F3" w14:textId="77777777" w:rsidR="006D2798" w:rsidRDefault="006D2798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98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riforma del Consiglio nazionale delle ricerche</w:t>
      </w:r>
    </w:p>
    <w:p w14:paraId="742EBB9E" w14:textId="2E99EF69" w:rsidR="003C5973" w:rsidRPr="00CA7314" w:rsidRDefault="00CA7314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3C5973"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>ul</w:t>
      </w:r>
      <w:r w:rsidR="006D27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cosiddetto</w:t>
      </w:r>
      <w:r w:rsidR="003C5973"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“scudo spaziale”</w:t>
      </w:r>
    </w:p>
    <w:p w14:paraId="3FE082FA" w14:textId="77777777" w:rsidR="003C5973" w:rsidRPr="00CA7314" w:rsidRDefault="003C5973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7314">
        <w:rPr>
          <w:rFonts w:ascii="Times New Roman" w:eastAsia="Times New Roman" w:hAnsi="Times New Roman" w:cs="Times New Roman"/>
          <w:szCs w:val="24"/>
          <w:lang w:eastAsia="it-IT"/>
        </w:rPr>
        <w:t>Camera dei deputati</w:t>
      </w:r>
    </w:p>
    <w:p w14:paraId="230D7DEC" w14:textId="77777777" w:rsidR="003C5973" w:rsidRPr="00855DC7" w:rsidRDefault="003C5973" w:rsidP="003C597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7314">
        <w:rPr>
          <w:rFonts w:ascii="Times New Roman" w:eastAsia="Times New Roman" w:hAnsi="Times New Roman" w:cs="Times New Roman"/>
          <w:szCs w:val="24"/>
          <w:lang w:eastAsia="it-IT"/>
        </w:rPr>
        <w:t>10 luglio 1985</w:t>
      </w:r>
    </w:p>
    <w:p w14:paraId="6129DF27" w14:textId="77777777" w:rsidR="003C5973" w:rsidRDefault="003C5973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D8AE79" w14:textId="77777777" w:rsidR="00921298" w:rsidRDefault="00DF6F49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DF6F49">
        <w:rPr>
          <w:rFonts w:ascii="Times New Roman" w:eastAsia="Times New Roman" w:hAnsi="Times New Roman" w:cs="Times New Roman"/>
          <w:sz w:val="24"/>
          <w:szCs w:val="24"/>
          <w:lang w:eastAsia="it-IT"/>
        </w:rPr>
        <w:t>disposizioni urgenti relative ai comitati nazionali del Consiglio nazionale delle ricerche</w:t>
      </w:r>
    </w:p>
    <w:p w14:paraId="3201CF53" w14:textId="1A3B318F" w:rsidR="00DE7345" w:rsidRDefault="00DF6F49" w:rsidP="0057128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DF6F49">
        <w:rPr>
          <w:rFonts w:ascii="Times New Roman" w:eastAsia="Times New Roman" w:hAnsi="Times New Roman" w:cs="Times New Roman"/>
          <w:szCs w:val="24"/>
          <w:lang w:eastAsia="it-IT"/>
        </w:rPr>
        <w:t>Camera dei deputati</w:t>
      </w:r>
    </w:p>
    <w:p w14:paraId="29D1416C" w14:textId="3F2925ED" w:rsidR="00DF6F49" w:rsidRPr="00DF6F49" w:rsidRDefault="00DF6F49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DF6F49">
        <w:rPr>
          <w:rFonts w:ascii="Times New Roman" w:eastAsia="Times New Roman" w:hAnsi="Times New Roman" w:cs="Times New Roman"/>
          <w:szCs w:val="24"/>
          <w:lang w:eastAsia="it-IT"/>
        </w:rPr>
        <w:t xml:space="preserve">27 novembre 1985 </w:t>
      </w:r>
    </w:p>
    <w:p w14:paraId="477A4472" w14:textId="77777777" w:rsidR="00DF6F49" w:rsidRDefault="00DF6F49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AFCCCF" w14:textId="77777777" w:rsidR="00921298" w:rsidRPr="00921298" w:rsidRDefault="00921298" w:rsidP="00921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2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disposizioni urgenti relative ai comitati nazionali del Consiglio nazionale delle ricerche </w:t>
      </w:r>
    </w:p>
    <w:p w14:paraId="07E1E664" w14:textId="1B98BAB7" w:rsidR="00921298" w:rsidRPr="00921298" w:rsidRDefault="00921298" w:rsidP="0092129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921298">
        <w:rPr>
          <w:rFonts w:ascii="Times New Roman" w:eastAsia="Times New Roman" w:hAnsi="Times New Roman" w:cs="Times New Roman"/>
          <w:szCs w:val="24"/>
          <w:lang w:eastAsia="it-IT"/>
        </w:rPr>
        <w:t>Senato della Repubblica</w:t>
      </w:r>
    </w:p>
    <w:p w14:paraId="4D3FC2F7" w14:textId="0FD948EA" w:rsidR="00921298" w:rsidRPr="00921298" w:rsidRDefault="00921298" w:rsidP="0092129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921298">
        <w:rPr>
          <w:rFonts w:ascii="Times New Roman" w:eastAsia="Times New Roman" w:hAnsi="Times New Roman" w:cs="Times New Roman"/>
          <w:szCs w:val="24"/>
          <w:lang w:eastAsia="it-IT"/>
        </w:rPr>
        <w:t>12 dicembre 1985</w:t>
      </w:r>
    </w:p>
    <w:p w14:paraId="117D69DB" w14:textId="77777777" w:rsidR="00921298" w:rsidRDefault="00921298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C85AD3" w14:textId="49C3DB98" w:rsidR="00AE3A9B" w:rsidRDefault="00AE3A9B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Sull’</w:t>
      </w:r>
      <w:r w:rsidRPr="00AE3A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organizzazione e </w:t>
      </w:r>
      <w:r w:rsidR="009212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</w:t>
      </w:r>
      <w:r w:rsidRPr="00AE3A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sviluppo della ricerca scientifica in Italia </w:t>
      </w:r>
    </w:p>
    <w:p w14:paraId="10908F2B" w14:textId="674B598E" w:rsidR="00AE3A9B" w:rsidRPr="001B4C5C" w:rsidRDefault="00AE3A9B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C5973">
        <w:rPr>
          <w:rFonts w:ascii="Times New Roman" w:eastAsia="Times New Roman" w:hAnsi="Times New Roman" w:cs="Times New Roman"/>
          <w:szCs w:val="24"/>
          <w:lang w:eastAsia="it-IT"/>
        </w:rPr>
        <w:t xml:space="preserve">Camera dei deputati, Commissione VIII </w:t>
      </w:r>
      <w:r w:rsidR="00E000B3" w:rsidRPr="00E000B3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E000B3">
        <w:rPr>
          <w:rFonts w:ascii="Times New Roman" w:eastAsia="Times New Roman" w:hAnsi="Times New Roman" w:cs="Times New Roman"/>
          <w:szCs w:val="24"/>
          <w:lang w:eastAsia="it-IT"/>
        </w:rPr>
        <w:t>Istruzione e belle arti)</w:t>
      </w:r>
    </w:p>
    <w:p w14:paraId="484AED73" w14:textId="77777777" w:rsidR="00AE3A9B" w:rsidRPr="003C5973" w:rsidRDefault="00AE3A9B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C5973">
        <w:rPr>
          <w:rFonts w:ascii="Times New Roman" w:eastAsia="Times New Roman" w:hAnsi="Times New Roman" w:cs="Times New Roman"/>
          <w:szCs w:val="24"/>
          <w:lang w:eastAsia="it-IT"/>
        </w:rPr>
        <w:t>18 febbraio 1986</w:t>
      </w:r>
    </w:p>
    <w:p w14:paraId="57D09BB9" w14:textId="095B1A9D" w:rsidR="00AE3A9B" w:rsidRPr="00FF032C" w:rsidRDefault="00AE3A9B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it-IT"/>
        </w:rPr>
      </w:pPr>
      <w:r w:rsidRPr="00FF032C">
        <w:rPr>
          <w:rFonts w:ascii="Times New Roman" w:eastAsia="Times New Roman" w:hAnsi="Times New Roman" w:cs="Times New Roman"/>
          <w:color w:val="000000" w:themeColor="text1"/>
          <w:szCs w:val="24"/>
          <w:lang w:eastAsia="it-IT"/>
        </w:rPr>
        <w:t>20 febbraio 1986</w:t>
      </w:r>
      <w:r w:rsidR="00921298" w:rsidRPr="00FF032C">
        <w:rPr>
          <w:rFonts w:ascii="Times New Roman" w:eastAsia="Times New Roman" w:hAnsi="Times New Roman" w:cs="Times New Roman"/>
          <w:color w:val="000000" w:themeColor="text1"/>
          <w:szCs w:val="24"/>
          <w:lang w:eastAsia="it-IT"/>
        </w:rPr>
        <w:t xml:space="preserve"> </w:t>
      </w:r>
    </w:p>
    <w:p w14:paraId="616AB183" w14:textId="77777777" w:rsidR="00AE3A9B" w:rsidRPr="003C5973" w:rsidRDefault="00AE3A9B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C5973">
        <w:rPr>
          <w:rFonts w:ascii="Times New Roman" w:eastAsia="Times New Roman" w:hAnsi="Times New Roman" w:cs="Times New Roman"/>
          <w:szCs w:val="24"/>
          <w:lang w:eastAsia="it-IT"/>
        </w:rPr>
        <w:t>15 aprile 1986</w:t>
      </w:r>
    </w:p>
    <w:p w14:paraId="10A890FC" w14:textId="29BFC968" w:rsidR="00AE3A9B" w:rsidRPr="003C5973" w:rsidRDefault="009C7011" w:rsidP="00AE3A9B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</w:t>
      </w:r>
      <w:r w:rsidR="00AE3A9B" w:rsidRPr="003C5973">
        <w:rPr>
          <w:rFonts w:ascii="Times New Roman" w:eastAsia="Times New Roman" w:hAnsi="Times New Roman" w:cs="Times New Roman"/>
          <w:szCs w:val="24"/>
          <w:lang w:eastAsia="it-IT"/>
        </w:rPr>
        <w:t>16 aprile 1986</w:t>
      </w:r>
    </w:p>
    <w:p w14:paraId="642AC9D6" w14:textId="77777777" w:rsidR="00AE3A9B" w:rsidRDefault="00AE3A9B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35264C" w14:textId="477987E9" w:rsidR="00921298" w:rsidRDefault="00921298" w:rsidP="00921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 d</w:t>
      </w:r>
      <w:r w:rsidRPr="009212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isposizioni urgenti per assicurare il funzionamento dei comitati nazionali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Consiglio nazionale delle ricerche</w:t>
      </w:r>
      <w:r w:rsidRPr="009212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EC0E9BF" w14:textId="74280BA4" w:rsidR="00921298" w:rsidRPr="00921298" w:rsidRDefault="00921298" w:rsidP="0092129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921298">
        <w:rPr>
          <w:rFonts w:ascii="Times New Roman" w:eastAsia="Times New Roman" w:hAnsi="Times New Roman" w:cs="Times New Roman"/>
          <w:szCs w:val="24"/>
          <w:lang w:eastAsia="it-IT"/>
        </w:rPr>
        <w:t>Senato della Repubblica</w:t>
      </w:r>
    </w:p>
    <w:p w14:paraId="3F538179" w14:textId="4A0CE2A6" w:rsidR="00921298" w:rsidRPr="00921298" w:rsidRDefault="00921298" w:rsidP="0092129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921298">
        <w:rPr>
          <w:rFonts w:ascii="Times New Roman" w:eastAsia="Times New Roman" w:hAnsi="Times New Roman" w:cs="Times New Roman"/>
          <w:szCs w:val="24"/>
          <w:lang w:eastAsia="it-IT"/>
        </w:rPr>
        <w:t>21 maggio 1986</w:t>
      </w:r>
    </w:p>
    <w:p w14:paraId="3B86468E" w14:textId="77777777" w:rsidR="00921298" w:rsidRDefault="00921298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2AC64A" w14:textId="77777777" w:rsidR="00382F4F" w:rsidRDefault="00855DC7" w:rsidP="00382F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p</w:t>
      </w:r>
      <w:r w:rsidR="00DF6F49" w:rsidRPr="00DF6F49">
        <w:rPr>
          <w:rFonts w:ascii="Times New Roman" w:eastAsia="Times New Roman" w:hAnsi="Times New Roman" w:cs="Times New Roman"/>
          <w:sz w:val="24"/>
          <w:szCs w:val="24"/>
          <w:lang w:eastAsia="it-IT"/>
        </w:rPr>
        <w:t>artecipazione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’I</w:t>
      </w:r>
      <w:r w:rsidR="00DF6F49" w:rsidRPr="00DF6F49">
        <w:rPr>
          <w:rFonts w:ascii="Times New Roman" w:eastAsia="Times New Roman" w:hAnsi="Times New Roman" w:cs="Times New Roman"/>
          <w:sz w:val="24"/>
          <w:szCs w:val="24"/>
          <w:lang w:eastAsia="it-IT"/>
        </w:rPr>
        <w:t>talia alle attività organizzative riguardanti 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F6F49" w:rsidRPr="00DF6F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programma </w:t>
      </w:r>
      <w:r w:rsidR="00382F4F" w:rsidRPr="00CA7314">
        <w:rPr>
          <w:rFonts w:ascii="Times New Roman" w:eastAsia="Times New Roman" w:hAnsi="Times New Roman" w:cs="Times New Roman"/>
          <w:sz w:val="24"/>
          <w:szCs w:val="24"/>
          <w:lang w:eastAsia="it-IT"/>
        </w:rPr>
        <w:t>EUREKA</w:t>
      </w:r>
    </w:p>
    <w:p w14:paraId="2C4AF48E" w14:textId="7F9C8210" w:rsidR="00855DC7" w:rsidRPr="00921298" w:rsidRDefault="00855DC7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55DC7">
        <w:rPr>
          <w:rFonts w:ascii="Times New Roman" w:eastAsia="Times New Roman" w:hAnsi="Times New Roman" w:cs="Times New Roman"/>
          <w:szCs w:val="24"/>
          <w:lang w:eastAsia="it-IT"/>
        </w:rPr>
        <w:t xml:space="preserve">Camera dei deputati, Commissione III </w:t>
      </w:r>
      <w:r w:rsidRPr="00921298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921298">
        <w:rPr>
          <w:rFonts w:ascii="Times New Roman" w:eastAsia="Times New Roman" w:hAnsi="Times New Roman" w:cs="Times New Roman"/>
          <w:szCs w:val="24"/>
          <w:lang w:eastAsia="it-IT"/>
        </w:rPr>
        <w:t>Affari esteri, emigrazione</w:t>
      </w:r>
      <w:r w:rsidRPr="00921298">
        <w:rPr>
          <w:rFonts w:ascii="Times New Roman" w:eastAsia="Times New Roman" w:hAnsi="Times New Roman" w:cs="Times New Roman"/>
          <w:szCs w:val="24"/>
          <w:lang w:eastAsia="it-IT"/>
        </w:rPr>
        <w:t>)</w:t>
      </w:r>
    </w:p>
    <w:p w14:paraId="562C798E" w14:textId="4E2BC04D" w:rsidR="00DF6F49" w:rsidRPr="00855DC7" w:rsidRDefault="00DF6F49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55DC7">
        <w:rPr>
          <w:rFonts w:ascii="Times New Roman" w:eastAsia="Times New Roman" w:hAnsi="Times New Roman" w:cs="Times New Roman"/>
          <w:szCs w:val="24"/>
          <w:lang w:eastAsia="it-IT"/>
        </w:rPr>
        <w:t>11 giugno 1986</w:t>
      </w:r>
    </w:p>
    <w:p w14:paraId="03400F50" w14:textId="0AB9D912" w:rsidR="00DF6F49" w:rsidRDefault="00DF6F49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F7455" w14:textId="3B6D6273" w:rsidR="001630AE" w:rsidRDefault="001630AE" w:rsidP="004016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</w:t>
      </w:r>
    </w:p>
    <w:p w14:paraId="34632D4B" w14:textId="77777777" w:rsidR="001630AE" w:rsidRDefault="001630AE" w:rsidP="004016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E7C0C9A" w14:textId="6FF2102B" w:rsidR="00401674" w:rsidRPr="00571281" w:rsidRDefault="00401674" w:rsidP="004016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71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Ministro senza portafoglio per il coordinamento delle iniziative per la ricerca scientifica e tecnologica nel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Pr="0057128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Governo Craxi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(1986-1987)</w:t>
      </w:r>
    </w:p>
    <w:p w14:paraId="13BD8FF5" w14:textId="77777777" w:rsidR="00401674" w:rsidRDefault="00401674" w:rsidP="008027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96D4D0" w14:textId="7DC5438E" w:rsidR="008027F0" w:rsidRDefault="008027F0" w:rsidP="008027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Sull’i</w:t>
      </w:r>
      <w:r w:rsidRPr="008027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nquadramento in ruolo di personale in servizio presso il Consiglio nazionale delle ricerche con rapporto di lavoro a tempo determinato  </w:t>
      </w:r>
    </w:p>
    <w:p w14:paraId="544DF9C7" w14:textId="7316A150" w:rsidR="008027F0" w:rsidRPr="00A55B42" w:rsidRDefault="008027F0" w:rsidP="008027F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027F0">
        <w:rPr>
          <w:rFonts w:ascii="Times New Roman" w:eastAsia="Times New Roman" w:hAnsi="Times New Roman" w:cs="Times New Roman"/>
          <w:szCs w:val="24"/>
          <w:lang w:eastAsia="it-IT"/>
        </w:rPr>
        <w:t xml:space="preserve">Camera dei deputati, Commissione VIII </w:t>
      </w:r>
      <w:r w:rsidR="00E000B3" w:rsidRPr="00E000B3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E000B3">
        <w:rPr>
          <w:rFonts w:ascii="Times New Roman" w:eastAsia="Times New Roman" w:hAnsi="Times New Roman" w:cs="Times New Roman"/>
          <w:szCs w:val="24"/>
          <w:lang w:eastAsia="it-IT"/>
        </w:rPr>
        <w:t>Istruzione)</w:t>
      </w:r>
    </w:p>
    <w:p w14:paraId="4F443BF5" w14:textId="5986973F" w:rsidR="008027F0" w:rsidRPr="008027F0" w:rsidRDefault="008027F0" w:rsidP="008027F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027F0">
        <w:rPr>
          <w:rFonts w:ascii="Times New Roman" w:eastAsia="Times New Roman" w:hAnsi="Times New Roman" w:cs="Times New Roman"/>
          <w:szCs w:val="24"/>
          <w:lang w:eastAsia="it-IT"/>
        </w:rPr>
        <w:t>22 gennaio 1987</w:t>
      </w:r>
    </w:p>
    <w:p w14:paraId="794B0C27" w14:textId="77777777" w:rsidR="008027F0" w:rsidRDefault="008027F0" w:rsidP="008027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497418" w14:textId="5D71EBAA" w:rsidR="00376D5D" w:rsidRDefault="0025121F" w:rsidP="00376D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</w:t>
      </w:r>
      <w:r w:rsidRPr="008027F0">
        <w:rPr>
          <w:rFonts w:ascii="Times New Roman" w:eastAsia="Times New Roman" w:hAnsi="Times New Roman" w:cs="Times New Roman"/>
          <w:sz w:val="24"/>
          <w:szCs w:val="24"/>
          <w:lang w:eastAsia="it-IT"/>
        </w:rPr>
        <w:t>ammissione agli interventi della legge 17 febbraio 1982, n. 46, di</w:t>
      </w:r>
      <w:r w:rsidR="00376D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</w:t>
      </w:r>
      <w:r w:rsidR="00376D5D" w:rsidRPr="00376D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getti di ricerca applicata nel campo della cooperazione internazionale e comunitaria </w:t>
      </w:r>
    </w:p>
    <w:p w14:paraId="5D5A6149" w14:textId="77777777" w:rsidR="00376D5D" w:rsidRPr="00376D5D" w:rsidRDefault="00376D5D" w:rsidP="00376D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76D5D">
        <w:rPr>
          <w:rFonts w:ascii="Times New Roman" w:eastAsia="Times New Roman" w:hAnsi="Times New Roman" w:cs="Times New Roman"/>
          <w:szCs w:val="24"/>
          <w:lang w:eastAsia="it-IT"/>
        </w:rPr>
        <w:t>Senato della Repubblica</w:t>
      </w:r>
    </w:p>
    <w:p w14:paraId="03931495" w14:textId="2573D7AD" w:rsidR="00376D5D" w:rsidRPr="00376D5D" w:rsidRDefault="00376D5D" w:rsidP="008027F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76D5D">
        <w:rPr>
          <w:rFonts w:ascii="Times New Roman" w:eastAsia="Times New Roman" w:hAnsi="Times New Roman" w:cs="Times New Roman"/>
          <w:szCs w:val="24"/>
          <w:lang w:eastAsia="it-IT"/>
        </w:rPr>
        <w:t>29 gennaio 1987</w:t>
      </w:r>
    </w:p>
    <w:p w14:paraId="6825D938" w14:textId="77777777" w:rsidR="00376D5D" w:rsidRDefault="00376D5D" w:rsidP="008027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C94728" w14:textId="50485FE1" w:rsidR="008027F0" w:rsidRPr="00DF6F49" w:rsidRDefault="008027F0" w:rsidP="008027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</w:t>
      </w:r>
      <w:r w:rsidRPr="008027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ammissione agli interventi della legge 17 febbraio 1982, n. 46, di progetti di ricerca applicata nel campo della cooperazione internazionale e comunitaria </w:t>
      </w:r>
    </w:p>
    <w:p w14:paraId="37BD7974" w14:textId="0265F4FA" w:rsidR="00DF6F49" w:rsidRPr="008027F0" w:rsidRDefault="008027F0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027F0">
        <w:rPr>
          <w:rFonts w:ascii="Times New Roman" w:eastAsia="Times New Roman" w:hAnsi="Times New Roman" w:cs="Times New Roman"/>
          <w:szCs w:val="24"/>
          <w:lang w:eastAsia="it-IT"/>
        </w:rPr>
        <w:t>Camera dei deputati</w:t>
      </w:r>
    </w:p>
    <w:p w14:paraId="1C73CE39" w14:textId="4085C781" w:rsidR="008027F0" w:rsidRPr="008027F0" w:rsidRDefault="008027F0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027F0">
        <w:rPr>
          <w:rFonts w:ascii="Times New Roman" w:eastAsia="Times New Roman" w:hAnsi="Times New Roman" w:cs="Times New Roman"/>
          <w:szCs w:val="24"/>
          <w:lang w:eastAsia="it-IT"/>
        </w:rPr>
        <w:t>11 febbraio 1987</w:t>
      </w:r>
    </w:p>
    <w:p w14:paraId="096A3275" w14:textId="77777777" w:rsidR="008027F0" w:rsidRPr="0066752A" w:rsidRDefault="008027F0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6F3604" w14:textId="77777777" w:rsidR="00376D5D" w:rsidRPr="0066752A" w:rsidRDefault="00376D5D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62F786" w14:textId="77777777" w:rsidR="0066752A" w:rsidRPr="0066752A" w:rsidRDefault="0066752A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166310" w14:textId="77777777" w:rsidR="0066752A" w:rsidRPr="0066752A" w:rsidRDefault="0066752A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DF11F3" w14:textId="77777777" w:rsidR="0066752A" w:rsidRPr="0066752A" w:rsidRDefault="0066752A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4BC8BE" w14:textId="30E34BC8" w:rsidR="00CE5E5D" w:rsidRPr="00E70482" w:rsidRDefault="00CE5E5D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838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X Legislatura, </w:t>
      </w:r>
      <w:r w:rsidR="00E704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1987-1992</w:t>
      </w:r>
    </w:p>
    <w:p w14:paraId="55E2EDD2" w14:textId="77777777" w:rsidR="001630AE" w:rsidRPr="004A4D1E" w:rsidRDefault="001630AE" w:rsidP="00163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Eletto al Senato della Repubblica nella regione </w:t>
      </w:r>
      <w:r>
        <w:rPr>
          <w:rFonts w:ascii="Times New Roman" w:hAnsi="Times New Roman" w:cs="Times New Roman"/>
          <w:smallCaps/>
          <w:sz w:val="24"/>
          <w:szCs w:val="24"/>
        </w:rPr>
        <w:t>Lombardia</w:t>
      </w:r>
    </w:p>
    <w:p w14:paraId="447B568E" w14:textId="77777777" w:rsidR="001630AE" w:rsidRDefault="001630AE" w:rsidP="00DF6F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75F337" w14:textId="77777777" w:rsidR="00B459FD" w:rsidRDefault="001849F0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59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Ministro</w:t>
      </w:r>
      <w:r w:rsidR="00B459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delle partecipazioni statali nel I Governo Goria (1987-1988)</w:t>
      </w:r>
    </w:p>
    <w:p w14:paraId="1FC9E0E8" w14:textId="77777777" w:rsidR="00B459FD" w:rsidRDefault="00B459FD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EDE2735" w14:textId="6F882D8D" w:rsidR="00EE3E6D" w:rsidRDefault="00EE3E6D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0F5EFC">
        <w:rPr>
          <w:rFonts w:ascii="Times New Roman" w:eastAsia="Times New Roman" w:hAnsi="Times New Roman" w:cs="Times New Roman"/>
          <w:sz w:val="24"/>
          <w:szCs w:val="24"/>
          <w:lang w:eastAsia="it-IT"/>
        </w:rPr>
        <w:t>e disposizioni per l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a formazione del bilancio annuale e pluriennale dello Stato (legge finanziaria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1988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14:paraId="08C29FF6" w14:textId="77777777" w:rsidR="001849F0" w:rsidRDefault="001849F0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Senato della Repubblica</w:t>
      </w:r>
    </w:p>
    <w:p w14:paraId="067CDE5D" w14:textId="2910E8E0" w:rsidR="00EE3E6D" w:rsidRPr="00EE3E6D" w:rsidRDefault="001849F0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="00EE3E6D" w:rsidRPr="00EE3E6D">
        <w:rPr>
          <w:rFonts w:ascii="Times New Roman" w:eastAsia="Times New Roman" w:hAnsi="Times New Roman" w:cs="Times New Roman"/>
          <w:szCs w:val="24"/>
          <w:lang w:eastAsia="it-IT"/>
        </w:rPr>
        <w:t>6 dicembre 1987</w:t>
      </w:r>
    </w:p>
    <w:p w14:paraId="02403371" w14:textId="3BBE5548" w:rsidR="00EE3E6D" w:rsidRDefault="00EE3E6D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0F2E61" w14:textId="43EB46AC" w:rsidR="001849F0" w:rsidRPr="00CE5E5D" w:rsidRDefault="001849F0" w:rsidP="001849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situazione occupazionale in Sardegna </w:t>
      </w:r>
    </w:p>
    <w:p w14:paraId="0D1B2FEF" w14:textId="04E60C1B" w:rsidR="001849F0" w:rsidRPr="001849F0" w:rsidRDefault="001849F0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1849F0">
        <w:rPr>
          <w:rFonts w:ascii="Times New Roman" w:eastAsia="Times New Roman" w:hAnsi="Times New Roman" w:cs="Times New Roman"/>
          <w:szCs w:val="24"/>
          <w:lang w:eastAsia="it-IT"/>
        </w:rPr>
        <w:t>Senato della Repubblica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04816">
        <w:rPr>
          <w:rFonts w:ascii="Times New Roman" w:eastAsia="Times New Roman" w:hAnsi="Times New Roman" w:cs="Times New Roman"/>
          <w:szCs w:val="24"/>
          <w:lang w:eastAsia="it-IT"/>
        </w:rPr>
        <w:t>11a Commissione (Lavoro, previdenza sociale)</w:t>
      </w:r>
    </w:p>
    <w:p w14:paraId="7202DB03" w14:textId="09D41761" w:rsidR="001849F0" w:rsidRPr="001849F0" w:rsidRDefault="001849F0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1849F0">
        <w:rPr>
          <w:rFonts w:ascii="Times New Roman" w:eastAsia="Times New Roman" w:hAnsi="Times New Roman" w:cs="Times New Roman"/>
          <w:szCs w:val="24"/>
          <w:lang w:eastAsia="it-IT"/>
        </w:rPr>
        <w:t>17 dicembre 1987</w:t>
      </w:r>
    </w:p>
    <w:p w14:paraId="28918C8D" w14:textId="77777777" w:rsidR="001849F0" w:rsidRDefault="001849F0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100115" w14:textId="2FE77DFD" w:rsidR="001630AE" w:rsidRDefault="001630AE" w:rsidP="001849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</w:t>
      </w:r>
    </w:p>
    <w:p w14:paraId="5ED92328" w14:textId="77777777" w:rsidR="001630AE" w:rsidRPr="0048315B" w:rsidRDefault="001630AE" w:rsidP="001849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B41A7B" w14:textId="557D1AE2" w:rsidR="001849F0" w:rsidRPr="00CE5E5D" w:rsidRDefault="001849F0" w:rsidP="001849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5E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Senato</w:t>
      </w:r>
      <w:r w:rsidR="00B953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Repubblica</w:t>
      </w:r>
    </w:p>
    <w:p w14:paraId="369BA762" w14:textId="77777777" w:rsidR="001849F0" w:rsidRDefault="001849F0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41EF82" w14:textId="228319E6" w:rsidR="00EE3E6D" w:rsidRDefault="00EE3E6D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atifica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Accordo tra gli Stati Uniti da una parte e il Belgio, la Germania federale,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Italia, i Paesi Bassi e la Gran Bretagna dall</w:t>
      </w:r>
      <w:r w:rsidR="00704816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altra (Paesi di spiegamento) sulle procedure e le modalità di ispezione relative al Trattato sulle Forze nucleari intermedie, firmato a Bruxelles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11 dicembre 1987, e approvazione dello Scambio di Note tra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 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URSS relativamente alle operazioni di verifica dello smantellamento dei missili a raggio intermedio e a raggio più corto presenti sul territorio nazionale, effettuato a Roma il 29 dicembre 1987 </w:t>
      </w:r>
    </w:p>
    <w:p w14:paraId="269D6066" w14:textId="0FB1A47D" w:rsidR="00EE3E6D" w:rsidRPr="00EE3E6D" w:rsidRDefault="00EE3E6D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E3E6D">
        <w:rPr>
          <w:rFonts w:ascii="Times New Roman" w:eastAsia="Times New Roman" w:hAnsi="Times New Roman" w:cs="Times New Roman"/>
          <w:szCs w:val="24"/>
          <w:lang w:eastAsia="it-IT"/>
        </w:rPr>
        <w:t>28 aprile 1988</w:t>
      </w:r>
    </w:p>
    <w:p w14:paraId="7AE10259" w14:textId="77777777" w:rsidR="00EE3E6D" w:rsidRDefault="00EE3E6D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B6D753" w14:textId="45FCEE55" w:rsidR="006D6D1C" w:rsidRPr="00CE5E5D" w:rsidRDefault="00704816" w:rsidP="006D6D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Sulle ripercussioni politiche dell’accordo di Washington tra Stati Uniti d’America e Unione delle Repubbliche Socialiste Sovietiche</w:t>
      </w:r>
      <w:r w:rsidR="00B94F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l’eliminazione dei missili a medio e corto raggio</w:t>
      </w:r>
    </w:p>
    <w:p w14:paraId="6E525213" w14:textId="2871BD1D" w:rsidR="006D6D1C" w:rsidRPr="00A80F74" w:rsidRDefault="00B94FBA" w:rsidP="006D6D1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3a </w:t>
      </w:r>
      <w:r w:rsidR="006D6D1C" w:rsidRPr="00B94FBA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6D6D1C" w:rsidRPr="00B94FBA">
        <w:rPr>
          <w:rFonts w:ascii="Times New Roman" w:eastAsia="Times New Roman" w:hAnsi="Times New Roman" w:cs="Times New Roman"/>
          <w:szCs w:val="24"/>
          <w:lang w:eastAsia="it-IT"/>
        </w:rPr>
        <w:t>Affari esteri</w:t>
      </w:r>
      <w:r>
        <w:rPr>
          <w:rFonts w:ascii="Times New Roman" w:eastAsia="Times New Roman" w:hAnsi="Times New Roman" w:cs="Times New Roman"/>
          <w:szCs w:val="24"/>
          <w:lang w:eastAsia="it-IT"/>
        </w:rPr>
        <w:t>, emigrazione)</w:t>
      </w:r>
    </w:p>
    <w:p w14:paraId="1E25D90F" w14:textId="769D6A7F" w:rsidR="006D6D1C" w:rsidRPr="006D6D1C" w:rsidRDefault="006D6D1C" w:rsidP="00A80F7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D6D1C">
        <w:rPr>
          <w:rFonts w:ascii="Times New Roman" w:eastAsia="Times New Roman" w:hAnsi="Times New Roman" w:cs="Times New Roman"/>
          <w:szCs w:val="24"/>
          <w:lang w:eastAsia="it-IT"/>
        </w:rPr>
        <w:t>5 maggio 1988</w:t>
      </w:r>
    </w:p>
    <w:p w14:paraId="100B761D" w14:textId="77777777" w:rsidR="006D6D1C" w:rsidRDefault="006D6D1C" w:rsidP="00A80F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470AE7" w14:textId="1340A40F" w:rsidR="00A80F74" w:rsidRPr="00CE5E5D" w:rsidRDefault="00A80F74" w:rsidP="00A80F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s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ospensione della restituzione ai ruoli di provenienza o appartenenza del personale in servizio presso gli </w:t>
      </w:r>
      <w:r w:rsidR="00CA14F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stituti italiani di cultura all’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estero </w:t>
      </w:r>
    </w:p>
    <w:p w14:paraId="4AF9D81B" w14:textId="77777777" w:rsidR="00B94FBA" w:rsidRPr="00A80F74" w:rsidRDefault="00B94FBA" w:rsidP="00B94F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3a 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>Affari esteri</w:t>
      </w:r>
      <w:r>
        <w:rPr>
          <w:rFonts w:ascii="Times New Roman" w:eastAsia="Times New Roman" w:hAnsi="Times New Roman" w:cs="Times New Roman"/>
          <w:szCs w:val="24"/>
          <w:lang w:eastAsia="it-IT"/>
        </w:rPr>
        <w:t>, emigrazione)</w:t>
      </w:r>
    </w:p>
    <w:p w14:paraId="47A7EEBA" w14:textId="22B78430" w:rsidR="00A80F74" w:rsidRPr="00A80F74" w:rsidRDefault="00A80F74" w:rsidP="0037701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A80F74">
        <w:rPr>
          <w:rFonts w:ascii="Times New Roman" w:eastAsia="Times New Roman" w:hAnsi="Times New Roman" w:cs="Times New Roman"/>
          <w:szCs w:val="24"/>
          <w:lang w:eastAsia="it-IT"/>
        </w:rPr>
        <w:t>13 luglio 1988</w:t>
      </w:r>
    </w:p>
    <w:p w14:paraId="7556F2C3" w14:textId="77777777" w:rsidR="00A80F74" w:rsidRDefault="00A80F74" w:rsidP="00377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991305" w14:textId="14BCD263" w:rsidR="0037701C" w:rsidRDefault="0037701C" w:rsidP="00377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Su modificazioni al</w:t>
      </w:r>
      <w:r w:rsidR="00946C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egolamento del Senato </w:t>
      </w:r>
    </w:p>
    <w:p w14:paraId="5BC4DF07" w14:textId="096EC681" w:rsidR="001C0FBA" w:rsidRPr="001C0FBA" w:rsidRDefault="007F3945" w:rsidP="0037701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</w:t>
      </w:r>
      <w:r w:rsidR="001C0FBA" w:rsidRPr="001C0FBA">
        <w:rPr>
          <w:rFonts w:ascii="Times New Roman" w:eastAsia="Times New Roman" w:hAnsi="Times New Roman" w:cs="Times New Roman"/>
          <w:szCs w:val="24"/>
          <w:lang w:eastAsia="it-IT"/>
        </w:rPr>
        <w:t>23 novembre 1988</w:t>
      </w:r>
    </w:p>
    <w:p w14:paraId="32F4F8DE" w14:textId="77777777" w:rsidR="001C0FBA" w:rsidRDefault="001C0FBA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3D4B87EF" w14:textId="77777777" w:rsidR="0066752A" w:rsidRDefault="0066752A" w:rsidP="00B36D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F029D2" w14:textId="7AC04608" w:rsidR="00CA14F5" w:rsidRDefault="00CA14F5" w:rsidP="00B36D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Sull’audizione del capo della Polizia, Prefetto Vincenzo Parisi</w:t>
      </w:r>
    </w:p>
    <w:p w14:paraId="59A431FD" w14:textId="266040F1" w:rsidR="00CA14F5" w:rsidRPr="00CA14F5" w:rsidRDefault="00CA14F5" w:rsidP="00B36D8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14F5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14F5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46358F63" w14:textId="02B357B8" w:rsidR="00CA14F5" w:rsidRDefault="00CA14F5" w:rsidP="00B36D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4F5">
        <w:rPr>
          <w:rFonts w:ascii="Times New Roman" w:eastAsia="Times New Roman" w:hAnsi="Times New Roman" w:cs="Times New Roman"/>
          <w:lang w:eastAsia="it-IT"/>
        </w:rPr>
        <w:t>14 dicembre 1988</w:t>
      </w:r>
    </w:p>
    <w:p w14:paraId="306A12FD" w14:textId="77777777" w:rsidR="00CA14F5" w:rsidRDefault="00CA14F5" w:rsidP="00B36D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A8489A" w14:textId="37FB6CF8" w:rsidR="0081720A" w:rsidRDefault="0081720A" w:rsidP="00817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</w:t>
      </w:r>
      <w:r w:rsidR="00B314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Roberto Jucci, Generale dell’Arma dei Carabinieri, sulle vicende connesse alla strage avvenuta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Peteano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31 maggio 1972</w:t>
      </w:r>
    </w:p>
    <w:p w14:paraId="627A72D4" w14:textId="3C7F5B73" w:rsidR="00E976E7" w:rsidRPr="00CA14F5" w:rsidRDefault="00E976E7" w:rsidP="00E976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14F5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14F5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3E3097C5" w14:textId="146706FE" w:rsidR="00E976E7" w:rsidRPr="00E976E7" w:rsidRDefault="00E976E7" w:rsidP="008172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76E7">
        <w:rPr>
          <w:rFonts w:ascii="Times New Roman" w:eastAsia="Times New Roman" w:hAnsi="Times New Roman" w:cs="Times New Roman"/>
          <w:lang w:eastAsia="it-IT"/>
        </w:rPr>
        <w:t>14 febbraio 198</w:t>
      </w:r>
      <w:r w:rsidR="0090405B">
        <w:rPr>
          <w:rFonts w:ascii="Times New Roman" w:eastAsia="Times New Roman" w:hAnsi="Times New Roman" w:cs="Times New Roman"/>
          <w:lang w:eastAsia="it-IT"/>
        </w:rPr>
        <w:t>9</w:t>
      </w:r>
    </w:p>
    <w:p w14:paraId="23BE7738" w14:textId="77777777" w:rsidR="00E976E7" w:rsidRPr="00E976E7" w:rsidRDefault="00E976E7" w:rsidP="00817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C81D35" w14:textId="77777777" w:rsidR="0090405B" w:rsidRPr="00D20F60" w:rsidRDefault="0090405B" w:rsidP="009040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F60">
        <w:rPr>
          <w:rFonts w:ascii="Times New Roman" w:eastAsia="Times New Roman" w:hAnsi="Times New Roman" w:cs="Times New Roman"/>
          <w:sz w:val="24"/>
          <w:szCs w:val="24"/>
          <w:lang w:eastAsia="it-IT"/>
        </w:rPr>
        <w:t>Sul programma di indagine in ordine alle vicende connesse al sequestro dell’assessore Ciro Cirillo</w:t>
      </w:r>
    </w:p>
    <w:p w14:paraId="018CAA62" w14:textId="669B0D8B" w:rsidR="00D20F60" w:rsidRPr="00D20F60" w:rsidRDefault="00D20F60" w:rsidP="00D20F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F60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Sull’audizione del Prefetto Domenico Sica, Alto Commissario per il coordinamento della lotta contro la delinquenza di tipo mafioso, sui rapport</w:t>
      </w:r>
      <w:r w:rsidR="000D0F0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D20F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criminalità organizzata e terrorismo</w:t>
      </w:r>
    </w:p>
    <w:p w14:paraId="6A08968F" w14:textId="41E6C653" w:rsidR="0090405B" w:rsidRPr="00CA14F5" w:rsidRDefault="0090405B" w:rsidP="00D20F6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14F5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14F5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6684D4C6" w14:textId="64B0131F" w:rsidR="0090405B" w:rsidRPr="00E976E7" w:rsidRDefault="0090405B" w:rsidP="009040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28</w:t>
      </w:r>
      <w:r w:rsidRPr="00E976E7">
        <w:rPr>
          <w:rFonts w:ascii="Times New Roman" w:eastAsia="Times New Roman" w:hAnsi="Times New Roman" w:cs="Times New Roman"/>
          <w:lang w:eastAsia="it-IT"/>
        </w:rPr>
        <w:t xml:space="preserve"> febbraio 198</w:t>
      </w:r>
      <w:r>
        <w:rPr>
          <w:rFonts w:ascii="Times New Roman" w:eastAsia="Times New Roman" w:hAnsi="Times New Roman" w:cs="Times New Roman"/>
          <w:lang w:eastAsia="it-IT"/>
        </w:rPr>
        <w:t>9</w:t>
      </w:r>
      <w:r w:rsidR="00D20F60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0796258" w14:textId="11D7833D" w:rsidR="00B36D89" w:rsidRPr="00CE5E5D" w:rsidRDefault="0090405B" w:rsidP="009040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405B">
        <w:rPr>
          <w:rFonts w:ascii="Times New Roman" w:eastAsia="Times New Roman" w:hAnsi="Times New Roman" w:cs="Times New Roman"/>
          <w:sz w:val="24"/>
          <w:szCs w:val="24"/>
          <w:lang w:eastAsia="it-IT"/>
        </w:rPr>
        <w:cr/>
      </w:r>
      <w:r w:rsidR="00B36D89" w:rsidRPr="00E976E7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concessione di un contributo volontario al Fondo delle Nazioni Unite per le vittime della</w:t>
      </w:r>
      <w:r w:rsidR="00B36D89"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tortura </w:t>
      </w:r>
    </w:p>
    <w:p w14:paraId="5770BBB1" w14:textId="77777777" w:rsidR="00B94FBA" w:rsidRPr="00A80F74" w:rsidRDefault="00B94FBA" w:rsidP="00B94F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3a 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>Affari esteri</w:t>
      </w:r>
      <w:r>
        <w:rPr>
          <w:rFonts w:ascii="Times New Roman" w:eastAsia="Times New Roman" w:hAnsi="Times New Roman" w:cs="Times New Roman"/>
          <w:szCs w:val="24"/>
          <w:lang w:eastAsia="it-IT"/>
        </w:rPr>
        <w:t>, emigrazione)</w:t>
      </w:r>
    </w:p>
    <w:p w14:paraId="1DA31823" w14:textId="6171864B" w:rsidR="00B36D89" w:rsidRPr="00B36D89" w:rsidRDefault="00B36D89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B36D89">
        <w:rPr>
          <w:rFonts w:ascii="Times New Roman" w:eastAsia="Times New Roman" w:hAnsi="Times New Roman" w:cs="Times New Roman"/>
          <w:szCs w:val="24"/>
          <w:lang w:eastAsia="it-IT"/>
        </w:rPr>
        <w:t>8 marzo 1989</w:t>
      </w:r>
    </w:p>
    <w:p w14:paraId="5B39DCE9" w14:textId="77777777" w:rsidR="00B36D89" w:rsidRDefault="00B36D89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4508EC" w14:textId="77777777" w:rsidR="00187397" w:rsidRDefault="00187397" w:rsidP="00C54A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Sui lavori della Commissione</w:t>
      </w:r>
    </w:p>
    <w:p w14:paraId="20E3DC47" w14:textId="06ABBDC9" w:rsidR="00187397" w:rsidRPr="00CA14F5" w:rsidRDefault="00DB5E3C" w:rsidP="0018739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Commissione parlamentare d’</w:t>
      </w:r>
      <w:r w:rsidR="00187397" w:rsidRPr="00CA14F5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60864D28" w14:textId="01DF8202" w:rsidR="00187397" w:rsidRPr="00E976E7" w:rsidRDefault="00187397" w:rsidP="0018739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8 marzo</w:t>
      </w:r>
      <w:r w:rsidRPr="00E976E7">
        <w:rPr>
          <w:rFonts w:ascii="Times New Roman" w:eastAsia="Times New Roman" w:hAnsi="Times New Roman" w:cs="Times New Roman"/>
          <w:lang w:eastAsia="it-IT"/>
        </w:rPr>
        <w:t xml:space="preserve"> 198</w:t>
      </w:r>
      <w:r>
        <w:rPr>
          <w:rFonts w:ascii="Times New Roman" w:eastAsia="Times New Roman" w:hAnsi="Times New Roman" w:cs="Times New Roman"/>
          <w:lang w:eastAsia="it-IT"/>
        </w:rPr>
        <w:t>9</w:t>
      </w:r>
    </w:p>
    <w:p w14:paraId="2C9774BC" w14:textId="77777777" w:rsidR="00187397" w:rsidRDefault="00187397" w:rsidP="00C54A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E60750" w14:textId="40A70EF1" w:rsidR="00D90459" w:rsidRDefault="00D90459" w:rsidP="00C54A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Sull’audizione del Generale Abelardo Mei</w:t>
      </w:r>
      <w:r w:rsid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dell’indagine sulle vicende</w:t>
      </w:r>
      <w:r w:rsidR="005F65B1"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connesse al</w:t>
      </w:r>
      <w:r w:rsidR="005F6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sequestro dell’assessore Ciro Cirillo</w:t>
      </w:r>
    </w:p>
    <w:p w14:paraId="2262D82B" w14:textId="7D21292F" w:rsidR="005F65B1" w:rsidRPr="00CA14F5" w:rsidRDefault="005F65B1" w:rsidP="005F65B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14F5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14F5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4D5DCBDE" w14:textId="724E8480" w:rsidR="005F65B1" w:rsidRDefault="005F65B1" w:rsidP="00C54A7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25 maggio 1989</w:t>
      </w:r>
    </w:p>
    <w:p w14:paraId="24D6800C" w14:textId="77777777" w:rsidR="00D90459" w:rsidRDefault="00D90459" w:rsidP="00C54A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D71FE2" w14:textId="0D69AFAA" w:rsidR="00C54A73" w:rsidRPr="00CE5E5D" w:rsidRDefault="000100A2" w:rsidP="00C54A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</w:t>
      </w:r>
      <w:r w:rsidRPr="000100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udizione del presidente del coordinamento delle organizzazioni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 w:rsidRPr="000100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governative per la cooperazione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internazionale</w:t>
      </w:r>
      <w:r w:rsidRPr="000100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allo sviluppo (COCIS), del presidente della Federazione organismi cristiani di servizio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0100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nternazionale volontario (FOCSIV) e del presidente del Coordinamento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0100A2">
        <w:rPr>
          <w:rFonts w:ascii="Times New Roman" w:eastAsia="Times New Roman" w:hAnsi="Times New Roman" w:cs="Times New Roman"/>
          <w:sz w:val="24"/>
          <w:szCs w:val="24"/>
          <w:lang w:eastAsia="it-IT"/>
        </w:rPr>
        <w:t>niziative popolari di solidarietà internazionale (CIPSI)</w:t>
      </w:r>
    </w:p>
    <w:p w14:paraId="25B48F7E" w14:textId="77777777" w:rsidR="00B94FBA" w:rsidRPr="00A80F74" w:rsidRDefault="00B94FBA" w:rsidP="00B94F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3a 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>Affari esteri</w:t>
      </w:r>
      <w:r>
        <w:rPr>
          <w:rFonts w:ascii="Times New Roman" w:eastAsia="Times New Roman" w:hAnsi="Times New Roman" w:cs="Times New Roman"/>
          <w:szCs w:val="24"/>
          <w:lang w:eastAsia="it-IT"/>
        </w:rPr>
        <w:t>, emigrazione)</w:t>
      </w:r>
    </w:p>
    <w:p w14:paraId="0415A40F" w14:textId="6B153E9B" w:rsidR="00C54A73" w:rsidRPr="00C54A73" w:rsidRDefault="00C54A73" w:rsidP="001849F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54A73">
        <w:rPr>
          <w:rFonts w:ascii="Times New Roman" w:eastAsia="Times New Roman" w:hAnsi="Times New Roman" w:cs="Times New Roman"/>
          <w:szCs w:val="24"/>
          <w:lang w:eastAsia="it-IT"/>
        </w:rPr>
        <w:t>7 giugno 1989</w:t>
      </w:r>
    </w:p>
    <w:p w14:paraId="164603CF" w14:textId="3AD7E185" w:rsidR="00C54A73" w:rsidRDefault="00C54A73" w:rsidP="001849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01C247A2" w14:textId="39E4C9A2" w:rsidR="007937DB" w:rsidRPr="007108B7" w:rsidRDefault="007937DB" w:rsidP="007937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Sulla testimonianza formale del Generale Abelardo Mei</w:t>
      </w:r>
      <w:r w:rsidR="001630AE"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dell’indagine sulle vicende</w:t>
      </w:r>
      <w:r w:rsidRPr="007108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connesse al sequestro dell’assessore Ciro Cirillo</w:t>
      </w:r>
    </w:p>
    <w:p w14:paraId="70AD2632" w14:textId="77777777" w:rsidR="007335B9" w:rsidRPr="007108B7" w:rsidRDefault="007335B9" w:rsidP="007335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0402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valutazione della documentazione acquisita concernente il disastro aereo di Ustica</w:t>
      </w:r>
    </w:p>
    <w:p w14:paraId="1542D3B7" w14:textId="7AC208CA" w:rsidR="007937DB" w:rsidRPr="007108B7" w:rsidRDefault="007937DB" w:rsidP="007335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08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7108B7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7108B7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3FC0E05C" w14:textId="1E3F931C" w:rsidR="007937DB" w:rsidRPr="007108B7" w:rsidRDefault="007937DB" w:rsidP="007937D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08B7">
        <w:rPr>
          <w:rFonts w:ascii="Times New Roman" w:eastAsia="Times New Roman" w:hAnsi="Times New Roman" w:cs="Times New Roman"/>
          <w:lang w:eastAsia="it-IT"/>
        </w:rPr>
        <w:t>14 giugno 1989</w:t>
      </w:r>
      <w:r w:rsidR="003A6381" w:rsidRPr="007108B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9EFDB70" w14:textId="77777777" w:rsidR="007937DB" w:rsidRPr="0066752A" w:rsidRDefault="007937DB" w:rsidP="001849F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it-IT"/>
        </w:rPr>
      </w:pPr>
    </w:p>
    <w:p w14:paraId="717395AA" w14:textId="7BAEDCFE" w:rsidR="00A74939" w:rsidRPr="001C2020" w:rsidRDefault="00A74939" w:rsidP="001849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1C2020">
        <w:rPr>
          <w:rFonts w:ascii="Times New Roman" w:eastAsia="Times New Roman" w:hAnsi="Times New Roman" w:cs="Times New Roman"/>
          <w:sz w:val="24"/>
          <w:szCs w:val="28"/>
          <w:lang w:eastAsia="it-IT"/>
        </w:rPr>
        <w:t>Sull’audizione dell’</w:t>
      </w:r>
      <w:r w:rsidRPr="00A62450">
        <w:rPr>
          <w:rFonts w:ascii="Times New Roman" w:eastAsia="Times New Roman" w:hAnsi="Times New Roman" w:cs="Times New Roman"/>
          <w:sz w:val="24"/>
          <w:szCs w:val="28"/>
          <w:lang w:eastAsia="it-IT"/>
        </w:rPr>
        <w:t>onorevole</w:t>
      </w:r>
      <w:r w:rsidRPr="001C2020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 Lagorio nell’ambito dell’inchiesta sulle vicende connesse al </w:t>
      </w:r>
      <w:r w:rsidRPr="007E0402">
        <w:rPr>
          <w:rFonts w:ascii="Times New Roman" w:eastAsia="Times New Roman" w:hAnsi="Times New Roman" w:cs="Times New Roman"/>
          <w:sz w:val="24"/>
          <w:szCs w:val="28"/>
          <w:lang w:eastAsia="it-IT"/>
        </w:rPr>
        <w:t>disastro aereo di Ustica</w:t>
      </w:r>
    </w:p>
    <w:p w14:paraId="25413B85" w14:textId="068D2780" w:rsidR="00A74939" w:rsidRPr="007108B7" w:rsidRDefault="00A74939" w:rsidP="00A7493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08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7108B7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7108B7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3F9B1B4B" w14:textId="1DDADCAE" w:rsidR="00A74939" w:rsidRDefault="00C67C67" w:rsidP="00A7493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6 luglio</w:t>
      </w:r>
      <w:r w:rsidR="00A74939" w:rsidRPr="007108B7">
        <w:rPr>
          <w:rFonts w:ascii="Times New Roman" w:eastAsia="Times New Roman" w:hAnsi="Times New Roman" w:cs="Times New Roman"/>
          <w:lang w:eastAsia="it-IT"/>
        </w:rPr>
        <w:t xml:space="preserve"> 1989</w:t>
      </w:r>
    </w:p>
    <w:p w14:paraId="0E37890E" w14:textId="77777777" w:rsidR="00A74939" w:rsidRPr="0066752A" w:rsidRDefault="00A74939" w:rsidP="00A7493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highlight w:val="magenta"/>
          <w:lang w:eastAsia="it-IT"/>
        </w:rPr>
      </w:pPr>
    </w:p>
    <w:p w14:paraId="6BB7C956" w14:textId="1D0099B7" w:rsidR="00A80F74" w:rsidRDefault="00A80F74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 n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 specifiche sul servizio diplomatico </w:t>
      </w:r>
    </w:p>
    <w:p w14:paraId="65FA7377" w14:textId="77777777" w:rsidR="00B94FBA" w:rsidRPr="00A80F74" w:rsidRDefault="00B94FBA" w:rsidP="00B94F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3a 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>Affari esteri</w:t>
      </w:r>
      <w:r>
        <w:rPr>
          <w:rFonts w:ascii="Times New Roman" w:eastAsia="Times New Roman" w:hAnsi="Times New Roman" w:cs="Times New Roman"/>
          <w:szCs w:val="24"/>
          <w:lang w:eastAsia="it-IT"/>
        </w:rPr>
        <w:t>, emigrazione)</w:t>
      </w:r>
    </w:p>
    <w:p w14:paraId="069D8D1E" w14:textId="3DA16A8B" w:rsidR="00A80F74" w:rsidRPr="00A80F74" w:rsidRDefault="00A80F74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A80F74">
        <w:rPr>
          <w:rFonts w:ascii="Times New Roman" w:eastAsia="Times New Roman" w:hAnsi="Times New Roman" w:cs="Times New Roman"/>
          <w:szCs w:val="24"/>
          <w:lang w:eastAsia="it-IT"/>
        </w:rPr>
        <w:t>2 agosto 1989</w:t>
      </w:r>
    </w:p>
    <w:p w14:paraId="73F53074" w14:textId="77777777" w:rsidR="00A80F74" w:rsidRPr="0066752A" w:rsidRDefault="00A80F74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53257794" w14:textId="4F2E1269" w:rsidR="007172E6" w:rsidRPr="00CE5E5D" w:rsidRDefault="00D4570D" w:rsidP="007172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Sulle comunicazioni del Ministro del tesoro in relazione alle vicend</w:t>
      </w:r>
      <w:r w:rsidR="00CD143B">
        <w:rPr>
          <w:rFonts w:ascii="Times New Roman" w:eastAsia="Times New Roman" w:hAnsi="Times New Roman" w:cs="Times New Roman"/>
          <w:sz w:val="24"/>
          <w:szCs w:val="24"/>
          <w:lang w:eastAsia="it-IT"/>
        </w:rPr>
        <w:t>e riguardanti la Banca nazionale del lavoro nella sua filiale di Atlanta (USA)</w:t>
      </w:r>
    </w:p>
    <w:p w14:paraId="5E8A5D7A" w14:textId="6CEF36A5" w:rsidR="007172E6" w:rsidRPr="007172E6" w:rsidRDefault="00CD143B" w:rsidP="007172E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6a </w:t>
      </w:r>
      <w:r w:rsidR="007172E6" w:rsidRPr="00CD143B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7172E6" w:rsidRPr="00CD143B">
        <w:rPr>
          <w:rFonts w:ascii="Times New Roman" w:eastAsia="Times New Roman" w:hAnsi="Times New Roman" w:cs="Times New Roman"/>
          <w:szCs w:val="24"/>
          <w:lang w:eastAsia="it-IT"/>
        </w:rPr>
        <w:t>Finanze e tesoro</w:t>
      </w:r>
      <w:r>
        <w:rPr>
          <w:rFonts w:ascii="Times New Roman" w:eastAsia="Times New Roman" w:hAnsi="Times New Roman" w:cs="Times New Roman"/>
          <w:szCs w:val="24"/>
          <w:lang w:eastAsia="it-IT"/>
        </w:rPr>
        <w:t>)</w:t>
      </w:r>
    </w:p>
    <w:p w14:paraId="7F5068DF" w14:textId="05DA567A" w:rsidR="007172E6" w:rsidRPr="007172E6" w:rsidRDefault="007172E6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172E6">
        <w:rPr>
          <w:rFonts w:ascii="Times New Roman" w:eastAsia="Times New Roman" w:hAnsi="Times New Roman" w:cs="Times New Roman"/>
          <w:szCs w:val="24"/>
          <w:lang w:eastAsia="it-IT"/>
        </w:rPr>
        <w:t>14 settembre 1989</w:t>
      </w:r>
    </w:p>
    <w:p w14:paraId="236CD748" w14:textId="77777777" w:rsidR="002E630F" w:rsidRPr="0066752A" w:rsidRDefault="002E630F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it-IT"/>
        </w:rPr>
      </w:pPr>
    </w:p>
    <w:p w14:paraId="4969E2F9" w14:textId="15FCE649" w:rsidR="00B03EBA" w:rsidRDefault="002F5E3F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</w:t>
      </w:r>
      <w:r w:rsidR="001C2020"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>vicenda</w:t>
      </w: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Ustica</w:t>
      </w:r>
    </w:p>
    <w:p w14:paraId="6C88E5F0" w14:textId="6B59C3FC" w:rsidR="00B03EBA" w:rsidRPr="00B03EBA" w:rsidRDefault="002F5E3F" w:rsidP="00B03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B03EBA" w:rsidRPr="00B03EBA">
        <w:rPr>
          <w:rFonts w:ascii="Times New Roman" w:eastAsia="Times New Roman" w:hAnsi="Times New Roman" w:cs="Times New Roman"/>
          <w:szCs w:val="24"/>
          <w:lang w:eastAsia="it-IT"/>
        </w:rPr>
        <w:t>3 ottobre 1989</w:t>
      </w:r>
    </w:p>
    <w:p w14:paraId="5016AD43" w14:textId="77777777" w:rsidR="00B03EBA" w:rsidRPr="0066752A" w:rsidRDefault="00B03EBA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highlight w:val="yellow"/>
          <w:lang w:eastAsia="it-IT"/>
        </w:rPr>
      </w:pPr>
    </w:p>
    <w:p w14:paraId="035A168A" w14:textId="258FBC51" w:rsidR="00B36D89" w:rsidRPr="001630AE" w:rsidRDefault="00B36D89" w:rsidP="00B36D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Sulle norme relative all’attuazione degli impegni assunti alla Conferenza di Stoccolma sul disarmo del 19 settembre 1986 </w:t>
      </w:r>
    </w:p>
    <w:p w14:paraId="6C9DFD72" w14:textId="77777777" w:rsidR="00B94FBA" w:rsidRPr="001630AE" w:rsidRDefault="00B94FBA" w:rsidP="00B94F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Cs w:val="24"/>
          <w:lang w:eastAsia="it-IT"/>
        </w:rPr>
        <w:t>3a Commissione (Affari esteri, emigrazione)</w:t>
      </w:r>
    </w:p>
    <w:p w14:paraId="72BECA36" w14:textId="46705CDE" w:rsidR="00B36D89" w:rsidRPr="001630AE" w:rsidRDefault="00B36D89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Cs w:val="24"/>
          <w:lang w:eastAsia="it-IT"/>
        </w:rPr>
        <w:t>5 ottobre 1989</w:t>
      </w:r>
      <w:r w:rsidR="00801231" w:rsidRPr="001630AE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246048DA" w14:textId="77777777" w:rsidR="00B36D89" w:rsidRPr="001630AE" w:rsidRDefault="00B36D89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2CE560" w14:textId="77777777" w:rsidR="001630AE" w:rsidRPr="001630AE" w:rsidRDefault="001630AE" w:rsidP="001630A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Cs w:val="24"/>
          <w:lang w:eastAsia="it-IT"/>
        </w:rPr>
        <w:t>Sul programma delle indagini sulle vicende connesse al disastro aereo di Ustica</w:t>
      </w:r>
    </w:p>
    <w:p w14:paraId="0268451B" w14:textId="058D7CA2" w:rsidR="001630AE" w:rsidRPr="001630AE" w:rsidRDefault="001630AE" w:rsidP="001630A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1630AE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1630AE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752FDD3E" w14:textId="77777777" w:rsidR="001630AE" w:rsidRPr="001630AE" w:rsidRDefault="001630AE" w:rsidP="001630A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630AE">
        <w:rPr>
          <w:rFonts w:ascii="Times New Roman" w:eastAsia="Times New Roman" w:hAnsi="Times New Roman" w:cs="Times New Roman"/>
          <w:lang w:eastAsia="it-IT"/>
        </w:rPr>
        <w:t>5 ottobre 1989</w:t>
      </w:r>
    </w:p>
    <w:p w14:paraId="2FABA4E0" w14:textId="77777777" w:rsidR="001630AE" w:rsidRPr="001630AE" w:rsidRDefault="001630AE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0F5B19" w14:textId="4F84AB47" w:rsidR="00801231" w:rsidRPr="001630AE" w:rsidRDefault="00EE3E6D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ratifica ed esecuzione della convenzione sulla legge applicabile ai </w:t>
      </w:r>
      <w:r w:rsidRPr="00945D8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trusts</w:t>
      </w: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sul loro riconoscimento, adottata a L’Aja il 1° luglio 1985</w:t>
      </w:r>
    </w:p>
    <w:p w14:paraId="731CA9DD" w14:textId="2DFC3F5A" w:rsidR="00656A4C" w:rsidRPr="001630AE" w:rsidRDefault="00801231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EE3E6D"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>ulla ratifica ed esecuzione della convenzione sulla notifica tempestiva di un incidente nucleare, adottata dalla Conferenza genera</w:t>
      </w:r>
      <w:r w:rsidR="00656A4C"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>le dell’</w:t>
      </w:r>
      <w:r w:rsidR="00EE3E6D"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Agenzia </w:t>
      </w:r>
      <w:r w:rsidR="00945D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EE3E6D"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>nternazionale per l</w:t>
      </w:r>
      <w:r w:rsidR="00656A4C"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EE3E6D" w:rsidRPr="001630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energia atomica, a Vienna il 26 settembre 1986 </w:t>
      </w:r>
    </w:p>
    <w:p w14:paraId="25F68048" w14:textId="2FCAE256" w:rsidR="00656A4C" w:rsidRDefault="00656A4C" w:rsidP="00EE3E6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1630AE">
        <w:rPr>
          <w:rFonts w:ascii="Times New Roman" w:eastAsia="Times New Roman" w:hAnsi="Times New Roman" w:cs="Times New Roman"/>
          <w:szCs w:val="24"/>
          <w:lang w:eastAsia="it-IT"/>
        </w:rPr>
        <w:t>5 ottobre 1989</w:t>
      </w:r>
    </w:p>
    <w:p w14:paraId="70F8F54F" w14:textId="77777777" w:rsidR="00EE3E6D" w:rsidRDefault="00EE3E6D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0EA1E" w14:textId="53AB8346" w:rsidR="00B345A1" w:rsidRDefault="00B345A1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Sulle vicende connesse alla strage di Piazza Fontana</w:t>
      </w:r>
    </w:p>
    <w:p w14:paraId="3E244675" w14:textId="5BE6E120" w:rsidR="00B345A1" w:rsidRPr="00B345A1" w:rsidRDefault="00B345A1" w:rsidP="00B345A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B345A1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55CC2D77" w14:textId="2FB2BE0C" w:rsidR="00B345A1" w:rsidRDefault="00B345A1" w:rsidP="00B345A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5 dicembre</w:t>
      </w:r>
      <w:r w:rsidRPr="00B345A1">
        <w:rPr>
          <w:rFonts w:ascii="Times New Roman" w:eastAsia="Times New Roman" w:hAnsi="Times New Roman" w:cs="Times New Roman"/>
          <w:lang w:eastAsia="it-IT"/>
        </w:rPr>
        <w:t xml:space="preserve"> 1989</w:t>
      </w:r>
    </w:p>
    <w:p w14:paraId="5DAFA4D2" w14:textId="77777777" w:rsidR="00B345A1" w:rsidRDefault="00B345A1" w:rsidP="00B345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42701E" w14:textId="3E11A4EB" w:rsidR="00FD7F1A" w:rsidRDefault="00FD7F1A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</w:t>
      </w:r>
      <w:r w:rsid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isciplina </w:t>
      </w:r>
      <w:r w:rsid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stupefacenti e sostanze psicotrope. Sulla prevenzione, cura e riabilitazione dei relativi stati di tossicodipendenza</w:t>
      </w:r>
    </w:p>
    <w:p w14:paraId="185DFDF0" w14:textId="11184FDE" w:rsidR="00FD7F1A" w:rsidRPr="00FD7F1A" w:rsidRDefault="00B345A1" w:rsidP="00FD7F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</w:t>
      </w:r>
      <w:r w:rsidR="00FD7F1A" w:rsidRPr="00FD7F1A">
        <w:rPr>
          <w:rFonts w:ascii="Times New Roman" w:eastAsia="Times New Roman" w:hAnsi="Times New Roman" w:cs="Times New Roman"/>
          <w:szCs w:val="24"/>
          <w:lang w:eastAsia="it-IT"/>
        </w:rPr>
        <w:t>6 dicembre 1989</w:t>
      </w:r>
    </w:p>
    <w:p w14:paraId="39B1E2E5" w14:textId="77777777" w:rsidR="00B36D89" w:rsidRDefault="00B36D89" w:rsidP="004204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7BE24D" w14:textId="188AD772" w:rsidR="00997CC5" w:rsidRPr="00CE5E5D" w:rsidRDefault="00997CC5" w:rsidP="00997C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utorizzazione di spesa per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acquisto, la ristrutturazione e la costruzione di immobili da adibire a sedi di rappresentanze diplomatiche ed uffici consolari, nonché ad alloggi per il personale </w:t>
      </w:r>
    </w:p>
    <w:p w14:paraId="3DED93B6" w14:textId="77777777" w:rsidR="00B94FBA" w:rsidRPr="00A80F74" w:rsidRDefault="00B94FBA" w:rsidP="00B94F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3a 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>Affari esteri</w:t>
      </w:r>
      <w:r>
        <w:rPr>
          <w:rFonts w:ascii="Times New Roman" w:eastAsia="Times New Roman" w:hAnsi="Times New Roman" w:cs="Times New Roman"/>
          <w:szCs w:val="24"/>
          <w:lang w:eastAsia="it-IT"/>
        </w:rPr>
        <w:t>, emigrazione)</w:t>
      </w:r>
    </w:p>
    <w:p w14:paraId="73E75D08" w14:textId="51C8CA52" w:rsidR="00997CC5" w:rsidRPr="00997CC5" w:rsidRDefault="00997CC5" w:rsidP="0042040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997CC5">
        <w:rPr>
          <w:rFonts w:ascii="Times New Roman" w:eastAsia="Times New Roman" w:hAnsi="Times New Roman" w:cs="Times New Roman"/>
          <w:szCs w:val="24"/>
          <w:lang w:eastAsia="it-IT"/>
        </w:rPr>
        <w:t>16 maggio 1990</w:t>
      </w:r>
    </w:p>
    <w:p w14:paraId="1F06997D" w14:textId="77777777" w:rsidR="00997CC5" w:rsidRDefault="00997CC5" w:rsidP="004204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0DB03B" w14:textId="3C928B14" w:rsidR="0042040C" w:rsidRPr="00CE5E5D" w:rsidRDefault="0042040C" w:rsidP="004204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Sulle norme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controllo sulla produzione, esportazione, importazione e transito di</w:t>
      </w:r>
      <w:r w:rsidR="008D4F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materiale bellico </w:t>
      </w:r>
    </w:p>
    <w:p w14:paraId="137100B8" w14:textId="57835AA3" w:rsidR="0042040C" w:rsidRPr="0042040C" w:rsidRDefault="0042040C" w:rsidP="0042040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DB2AC7">
        <w:rPr>
          <w:rFonts w:ascii="Times New Roman" w:eastAsia="Times New Roman" w:hAnsi="Times New Roman" w:cs="Times New Roman"/>
          <w:szCs w:val="24"/>
          <w:lang w:eastAsia="it-IT"/>
        </w:rPr>
        <w:t xml:space="preserve">Commissioni riunite </w:t>
      </w:r>
      <w:r w:rsidR="00DB2AC7" w:rsidRPr="00DB2AC7">
        <w:rPr>
          <w:rFonts w:ascii="Times New Roman" w:eastAsia="Times New Roman" w:hAnsi="Times New Roman" w:cs="Times New Roman"/>
          <w:szCs w:val="24"/>
          <w:lang w:eastAsia="it-IT"/>
        </w:rPr>
        <w:t>3a (</w:t>
      </w:r>
      <w:r w:rsidRPr="00DB2AC7">
        <w:rPr>
          <w:rFonts w:ascii="Times New Roman" w:eastAsia="Times New Roman" w:hAnsi="Times New Roman" w:cs="Times New Roman"/>
          <w:szCs w:val="24"/>
          <w:lang w:eastAsia="it-IT"/>
        </w:rPr>
        <w:t>Affari esteri</w:t>
      </w:r>
      <w:r w:rsidR="00DB2AC7">
        <w:rPr>
          <w:rFonts w:ascii="Times New Roman" w:eastAsia="Times New Roman" w:hAnsi="Times New Roman" w:cs="Times New Roman"/>
          <w:szCs w:val="24"/>
          <w:lang w:eastAsia="it-IT"/>
        </w:rPr>
        <w:t>) e 4a (</w:t>
      </w:r>
      <w:r w:rsidRPr="00DB2AC7">
        <w:rPr>
          <w:rFonts w:ascii="Times New Roman" w:eastAsia="Times New Roman" w:hAnsi="Times New Roman" w:cs="Times New Roman"/>
          <w:szCs w:val="24"/>
          <w:lang w:eastAsia="it-IT"/>
        </w:rPr>
        <w:t>Difesa</w:t>
      </w:r>
      <w:r w:rsidR="00DB2AC7">
        <w:rPr>
          <w:rFonts w:ascii="Times New Roman" w:eastAsia="Times New Roman" w:hAnsi="Times New Roman" w:cs="Times New Roman"/>
          <w:szCs w:val="24"/>
          <w:lang w:eastAsia="it-IT"/>
        </w:rPr>
        <w:t>)</w:t>
      </w:r>
    </w:p>
    <w:p w14:paraId="06C4F8EA" w14:textId="7026DE33" w:rsidR="00FD7F1A" w:rsidRPr="0042040C" w:rsidRDefault="0042040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42040C">
        <w:rPr>
          <w:rFonts w:ascii="Times New Roman" w:eastAsia="Times New Roman" w:hAnsi="Times New Roman" w:cs="Times New Roman"/>
          <w:szCs w:val="24"/>
          <w:lang w:eastAsia="it-IT"/>
        </w:rPr>
        <w:t>13 giugno 1990</w:t>
      </w:r>
    </w:p>
    <w:p w14:paraId="1E27433D" w14:textId="77777777" w:rsidR="0042040C" w:rsidRDefault="0042040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6B28A9" w14:textId="45E641A5" w:rsidR="00C3238C" w:rsidRDefault="00C3238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del Ministro della difesa, on. Fermo Mino Martinazzoli, nell’ambito dell’inchiesta </w:t>
      </w:r>
      <w:r w:rsidRPr="007E0402">
        <w:rPr>
          <w:rFonts w:ascii="Times New Roman" w:eastAsia="Times New Roman" w:hAnsi="Times New Roman" w:cs="Times New Roman"/>
          <w:sz w:val="24"/>
          <w:szCs w:val="24"/>
          <w:lang w:eastAsia="it-IT"/>
        </w:rPr>
        <w:t>sulle vicende connesse al disastro aereo di Ustica</w:t>
      </w:r>
    </w:p>
    <w:p w14:paraId="61DF51B3" w14:textId="5D37DAB7" w:rsidR="00C3238C" w:rsidRPr="00B345A1" w:rsidRDefault="00C3238C" w:rsidP="00C3238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B345A1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4F4E398F" w14:textId="4BB454EE" w:rsidR="00C3238C" w:rsidRDefault="00B619A2" w:rsidP="00C3238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27 giugno 1990</w:t>
      </w:r>
    </w:p>
    <w:p w14:paraId="3FCEC433" w14:textId="77777777" w:rsidR="00C3238C" w:rsidRDefault="00C3238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5E35FB" w14:textId="1247C2F9" w:rsidR="00B619A2" w:rsidRPr="00B619A2" w:rsidRDefault="00B44B14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C76587">
        <w:rPr>
          <w:rFonts w:ascii="Times New Roman" w:eastAsia="Times New Roman" w:hAnsi="Times New Roman" w:cs="Times New Roman"/>
          <w:sz w:val="24"/>
          <w:szCs w:val="28"/>
          <w:lang w:eastAsia="it-IT"/>
        </w:rPr>
        <w:t>Sul semestre italiano di presidenza della Comunità europea</w:t>
      </w:r>
    </w:p>
    <w:p w14:paraId="0A9E0766" w14:textId="1FB60804" w:rsidR="00433420" w:rsidRPr="00433420" w:rsidRDefault="00B619A2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433420" w:rsidRPr="00433420">
        <w:rPr>
          <w:rFonts w:ascii="Times New Roman" w:eastAsia="Times New Roman" w:hAnsi="Times New Roman" w:cs="Times New Roman"/>
          <w:szCs w:val="24"/>
          <w:lang w:eastAsia="it-IT"/>
        </w:rPr>
        <w:t>4 luglio 1990</w:t>
      </w:r>
    </w:p>
    <w:p w14:paraId="0445640A" w14:textId="77777777" w:rsidR="00433420" w:rsidRDefault="00433420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4F2BA5" w14:textId="7934D2B5" w:rsidR="001C2020" w:rsidRDefault="001C2020" w:rsidP="00E00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Sullo svolgimento di un’interpellanza e sulla risposta ad un’interrogazione a risposta scritta relative alla nuova direzione del giornale “Il Giorno”</w:t>
      </w:r>
    </w:p>
    <w:p w14:paraId="05F4EA9E" w14:textId="505DB756" w:rsidR="00E00FA8" w:rsidRPr="00E00FA8" w:rsidRDefault="00E00FA8" w:rsidP="00E00FA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00FA8">
        <w:rPr>
          <w:rFonts w:ascii="Times New Roman" w:eastAsia="Times New Roman" w:hAnsi="Times New Roman" w:cs="Times New Roman"/>
          <w:szCs w:val="24"/>
          <w:lang w:eastAsia="it-IT"/>
        </w:rPr>
        <w:t>24 luglio 1990</w:t>
      </w:r>
    </w:p>
    <w:p w14:paraId="1FF3E2A0" w14:textId="77777777" w:rsidR="0042040C" w:rsidRDefault="0042040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E1C4D2" w14:textId="43824815" w:rsidR="001C2020" w:rsidRDefault="001C2020" w:rsidP="001C20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 programma dei lavori della Commissione relativamente alle inchieste sulle cause che hanno impedito l’individuazione dei responsabili delle stragi, dopo la sentenza d’appello sulla strage  del 2 agosto 1980</w:t>
      </w:r>
    </w:p>
    <w:p w14:paraId="2060374B" w14:textId="2AAF2D0B" w:rsidR="001C2020" w:rsidRPr="00B345A1" w:rsidRDefault="001C2020" w:rsidP="001C202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B345A1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26360918" w14:textId="3B5230D0" w:rsidR="001C2020" w:rsidRDefault="001C2020" w:rsidP="001C202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25 luglio 1990</w:t>
      </w:r>
    </w:p>
    <w:p w14:paraId="35D69AFA" w14:textId="77777777" w:rsidR="001C2020" w:rsidRDefault="001C2020" w:rsidP="001C20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B955F8" w14:textId="5E0E2063" w:rsidR="00FD7F1A" w:rsidRDefault="00AE3C18" w:rsidP="001C20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Sull’esclusione dal segreto di Stato per i reati commessi con finalità di terrorismo e i delitti di strage</w:t>
      </w:r>
    </w:p>
    <w:p w14:paraId="66DEC86A" w14:textId="5B2770C1" w:rsidR="00FD7F1A" w:rsidRPr="00FD7F1A" w:rsidRDefault="00AE3C1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antimeridiana del </w:t>
      </w:r>
      <w:r w:rsidR="00FD7F1A" w:rsidRPr="00FD7F1A">
        <w:rPr>
          <w:rFonts w:ascii="Times New Roman" w:eastAsia="Times New Roman" w:hAnsi="Times New Roman" w:cs="Times New Roman"/>
          <w:szCs w:val="24"/>
          <w:lang w:eastAsia="it-IT"/>
        </w:rPr>
        <w:t>26 luglio 1990</w:t>
      </w:r>
    </w:p>
    <w:p w14:paraId="16BC82D4" w14:textId="77777777" w:rsidR="00E00FA8" w:rsidRDefault="00E00FA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1A7982" w14:textId="1FDBFE36" w:rsidR="00AE3C18" w:rsidRDefault="00AE3C1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Sull’audizione del Presidente del Consiglio</w:t>
      </w:r>
      <w:r w:rsidRPr="00A62450">
        <w:rPr>
          <w:rFonts w:ascii="Times New Roman" w:eastAsia="Times New Roman" w:hAnsi="Times New Roman" w:cs="Times New Roman"/>
          <w:sz w:val="24"/>
          <w:szCs w:val="24"/>
          <w:lang w:eastAsia="it-IT"/>
        </w:rPr>
        <w:t>, onorevole Giulio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Andreotti</w:t>
      </w:r>
    </w:p>
    <w:p w14:paraId="24129C72" w14:textId="4EFFEB27" w:rsidR="00AE3C18" w:rsidRPr="00B345A1" w:rsidRDefault="00AE3C18" w:rsidP="00AE3C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B345A1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7D7B8979" w14:textId="6E17CFDF" w:rsidR="00AE3C18" w:rsidRDefault="00AE3C18" w:rsidP="00AE3C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3 agosto 1990 </w:t>
      </w:r>
    </w:p>
    <w:p w14:paraId="59F7B4C3" w14:textId="77777777" w:rsidR="00AE3C18" w:rsidRDefault="00AE3C18" w:rsidP="00AE3C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C6F5EE" w14:textId="0CB45708" w:rsidR="00EE3E6D" w:rsidRDefault="00EE3E6D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d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isciplina del sistema radiotelevisivo pubblico e privato </w:t>
      </w:r>
    </w:p>
    <w:p w14:paraId="6AEE900E" w14:textId="7BA293E3" w:rsidR="00EE3E6D" w:rsidRPr="00EE3E6D" w:rsidRDefault="00AE3C1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notturna del </w:t>
      </w:r>
      <w:r w:rsidR="00EE3E6D" w:rsidRPr="00EE3E6D">
        <w:rPr>
          <w:rFonts w:ascii="Times New Roman" w:eastAsia="Times New Roman" w:hAnsi="Times New Roman" w:cs="Times New Roman"/>
          <w:szCs w:val="24"/>
          <w:lang w:eastAsia="it-IT"/>
        </w:rPr>
        <w:t>4 agosto 1990</w:t>
      </w:r>
    </w:p>
    <w:p w14:paraId="45AB1411" w14:textId="77777777" w:rsidR="000D5678" w:rsidRDefault="000D567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AA054E" w14:textId="0D2EA239" w:rsidR="00AE3C18" w:rsidRDefault="00AE3C1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4B0A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relazione del Presidente</w:t>
      </w:r>
      <w:r w:rsidR="00EF4B0A" w:rsidRPr="00EF4B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Commissione</w:t>
      </w:r>
      <w:r w:rsidRPr="00EF4B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F4B0A" w:rsidRPr="00EF4B0A">
        <w:rPr>
          <w:rFonts w:ascii="Times New Roman" w:eastAsia="Times New Roman" w:hAnsi="Times New Roman" w:cs="Times New Roman"/>
          <w:sz w:val="24"/>
          <w:szCs w:val="24"/>
          <w:lang w:eastAsia="it-IT"/>
        </w:rPr>
        <w:t>d’</w:t>
      </w:r>
      <w:r w:rsidRPr="00EF4B0A">
        <w:rPr>
          <w:rFonts w:ascii="Times New Roman" w:eastAsia="Times New Roman" w:hAnsi="Times New Roman" w:cs="Times New Roman"/>
          <w:sz w:val="24"/>
          <w:szCs w:val="24"/>
          <w:lang w:eastAsia="it-IT"/>
        </w:rPr>
        <w:t>inchiesta sulle vicende connesse al disastro</w:t>
      </w:r>
      <w:r w:rsidRPr="00D95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aereo di Ustica</w:t>
      </w:r>
    </w:p>
    <w:p w14:paraId="0C1CA894" w14:textId="12F1AF0D" w:rsidR="00AE3C18" w:rsidRPr="00B345A1" w:rsidRDefault="00AE3C18" w:rsidP="00AE3C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B345A1">
        <w:rPr>
          <w:rFonts w:ascii="Times New Roman" w:eastAsia="Times New Roman" w:hAnsi="Times New Roman" w:cs="Times New Roman"/>
          <w:lang w:eastAsia="it-IT"/>
        </w:rPr>
        <w:t>parlamentare d</w:t>
      </w:r>
      <w:r w:rsidR="00EF4B0A">
        <w:rPr>
          <w:rFonts w:ascii="Times New Roman" w:eastAsia="Times New Roman" w:hAnsi="Times New Roman" w:cs="Times New Roman"/>
          <w:lang w:eastAsia="it-IT"/>
        </w:rPr>
        <w:t>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5E63E0E1" w14:textId="1F829A6D" w:rsidR="00AE3C18" w:rsidRDefault="00AE3C18" w:rsidP="00AE3C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27 settembre 1990</w:t>
      </w:r>
    </w:p>
    <w:p w14:paraId="42CD84F2" w14:textId="77777777" w:rsidR="00AE3C18" w:rsidRDefault="00AE3C18" w:rsidP="00AE3C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BBAE09" w14:textId="4484C4C9" w:rsidR="000D5678" w:rsidRDefault="000D567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</w:t>
      </w:r>
      <w:r w:rsidR="00CE5E5D"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atifica ed esecuzione della </w:t>
      </w:r>
      <w:r w:rsidR="00E118B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CE5E5D"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onvenzione delle Nazioni Unite contro il traffico illecito di stupefacenti e sostanze psicotrope, con annesso, atto finale e relative raccomandazioni, firmato a Vienna il 20 dicembre 1988</w:t>
      </w:r>
    </w:p>
    <w:p w14:paraId="341EBE4C" w14:textId="58A03660" w:rsidR="000D5678" w:rsidRPr="000D5678" w:rsidRDefault="00C85725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0D5678" w:rsidRPr="000D5678">
        <w:rPr>
          <w:rFonts w:ascii="Times New Roman" w:eastAsia="Times New Roman" w:hAnsi="Times New Roman" w:cs="Times New Roman"/>
          <w:szCs w:val="24"/>
          <w:lang w:eastAsia="it-IT"/>
        </w:rPr>
        <w:t>18 ottobre 1990</w:t>
      </w:r>
    </w:p>
    <w:p w14:paraId="4AD0A038" w14:textId="77777777" w:rsidR="000D5678" w:rsidRDefault="000D567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AB70EB" w14:textId="72A35DE6" w:rsidR="006626FA" w:rsidRDefault="00544903" w:rsidP="006626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Sull’Efim</w:t>
      </w:r>
    </w:p>
    <w:p w14:paraId="2DC25A81" w14:textId="77777777" w:rsidR="006626FA" w:rsidRPr="006626FA" w:rsidRDefault="006626FA" w:rsidP="006626F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626FA">
        <w:rPr>
          <w:rFonts w:ascii="Times New Roman" w:eastAsia="Times New Roman" w:hAnsi="Times New Roman" w:cs="Times New Roman"/>
          <w:szCs w:val="24"/>
          <w:lang w:eastAsia="it-IT"/>
        </w:rPr>
        <w:t>6 novembre 1990</w:t>
      </w:r>
    </w:p>
    <w:p w14:paraId="00FFAB26" w14:textId="77777777" w:rsidR="006626FA" w:rsidRDefault="006626FA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E61582" w14:textId="34182E7D" w:rsidR="00997CC5" w:rsidRPr="00CE5E5D" w:rsidRDefault="00997CC5" w:rsidP="00997C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Sulle d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isposizioni in materia di crediti concessi dall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Italia, a titolo di aiuto, a Paesi in via di sviluppo </w:t>
      </w:r>
    </w:p>
    <w:p w14:paraId="1308939E" w14:textId="77777777" w:rsidR="00B94FBA" w:rsidRPr="00A80F74" w:rsidRDefault="00B94FBA" w:rsidP="00B94F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3a 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>Affari esteri</w:t>
      </w:r>
      <w:r>
        <w:rPr>
          <w:rFonts w:ascii="Times New Roman" w:eastAsia="Times New Roman" w:hAnsi="Times New Roman" w:cs="Times New Roman"/>
          <w:szCs w:val="24"/>
          <w:lang w:eastAsia="it-IT"/>
        </w:rPr>
        <w:t>, emigrazione)</w:t>
      </w:r>
    </w:p>
    <w:p w14:paraId="5CBEB4E8" w14:textId="2B9FBF34" w:rsidR="00997CC5" w:rsidRPr="00997CC5" w:rsidRDefault="00997CC5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997CC5">
        <w:rPr>
          <w:rFonts w:ascii="Times New Roman" w:eastAsia="Times New Roman" w:hAnsi="Times New Roman" w:cs="Times New Roman"/>
          <w:szCs w:val="24"/>
          <w:lang w:eastAsia="it-IT"/>
        </w:rPr>
        <w:t>7 novembre 1990</w:t>
      </w:r>
    </w:p>
    <w:p w14:paraId="2DB9DC27" w14:textId="77777777" w:rsidR="00997CC5" w:rsidRDefault="00997CC5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A537C2" w14:textId="77777777" w:rsidR="00E1426F" w:rsidRPr="00483DB0" w:rsidRDefault="00E1426F" w:rsidP="00E142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DB0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Sull’erogazione di contributi volontari a favore di organismi delle Nazioni Unite operanti nel settore del disarmo o di altri enti italiani e stranieri per studi, convegni o altre iniziative nel settore del disarmo, promossi o comunque patrocinati dalle Nazioni Unite</w:t>
      </w:r>
    </w:p>
    <w:p w14:paraId="74CAF183" w14:textId="77777777" w:rsidR="00267062" w:rsidRPr="00CE5E5D" w:rsidRDefault="00267062" w:rsidP="002670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0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concessione di un contributo volontario al Fondo fiduciario delle Nazioni Unite per la Cambogia </w:t>
      </w:r>
    </w:p>
    <w:p w14:paraId="7FF320A8" w14:textId="77777777" w:rsidR="00B94FBA" w:rsidRPr="00483DB0" w:rsidRDefault="00B94FBA" w:rsidP="00B94FB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483DB0">
        <w:rPr>
          <w:rFonts w:ascii="Times New Roman" w:eastAsia="Times New Roman" w:hAnsi="Times New Roman" w:cs="Times New Roman"/>
          <w:szCs w:val="24"/>
          <w:lang w:eastAsia="it-IT"/>
        </w:rPr>
        <w:t>3a Commissione (Affari esteri, emigrazione)</w:t>
      </w:r>
    </w:p>
    <w:p w14:paraId="4C40A560" w14:textId="77777777" w:rsidR="00E1426F" w:rsidRPr="00483DB0" w:rsidRDefault="00E1426F" w:rsidP="00E1426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483DB0">
        <w:rPr>
          <w:rFonts w:ascii="Times New Roman" w:eastAsia="Times New Roman" w:hAnsi="Times New Roman" w:cs="Times New Roman"/>
          <w:szCs w:val="24"/>
          <w:lang w:eastAsia="it-IT"/>
        </w:rPr>
        <w:t>8 novembre 1990</w:t>
      </w:r>
    </w:p>
    <w:p w14:paraId="408A4ACD" w14:textId="77777777" w:rsidR="00267062" w:rsidRDefault="00267062" w:rsidP="002670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72FC67" w14:textId="1349EC30" w:rsidR="00267062" w:rsidRDefault="00267062" w:rsidP="002670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Sull’audizione del direttore del SISMI, ammiraglio Fulvio Martini, nell’ambito dell’inchiesta sulle vicende connesse all’operazione Gladio</w:t>
      </w:r>
    </w:p>
    <w:p w14:paraId="33A74A3D" w14:textId="1FA98A0A" w:rsidR="00267062" w:rsidRPr="00B345A1" w:rsidRDefault="00267062" w:rsidP="0026706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B345A1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33A36CC0" w14:textId="0B2E3FD5" w:rsidR="00267062" w:rsidRPr="00267062" w:rsidRDefault="00267062" w:rsidP="0026706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15 novembre 1990</w:t>
      </w:r>
    </w:p>
    <w:p w14:paraId="39CFF73D" w14:textId="77777777" w:rsidR="00267062" w:rsidRDefault="00267062" w:rsidP="002670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FD688E" w14:textId="5381BFAF" w:rsidR="000D5678" w:rsidRDefault="000D5678" w:rsidP="002670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</w:t>
      </w:r>
      <w:r w:rsidR="00CE5E5D"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atifica ed esecuzione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CE5E5D"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Accordo che istituisce la Banca Europea per la ricostruzione e lo sviluppo (BERS), adottato a Parigi il 29 maggio 1990</w:t>
      </w:r>
    </w:p>
    <w:p w14:paraId="24DB616C" w14:textId="5D47219A" w:rsidR="000D5678" w:rsidRPr="000D5678" w:rsidRDefault="00267062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0D5678" w:rsidRPr="000D5678">
        <w:rPr>
          <w:rFonts w:ascii="Times New Roman" w:eastAsia="Times New Roman" w:hAnsi="Times New Roman" w:cs="Times New Roman"/>
          <w:szCs w:val="24"/>
          <w:lang w:eastAsia="it-IT"/>
        </w:rPr>
        <w:t>22 novembre 1990</w:t>
      </w:r>
    </w:p>
    <w:p w14:paraId="7F239507" w14:textId="6B96532D" w:rsidR="000D5678" w:rsidRDefault="000D567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4AAB44" w14:textId="5678ED18" w:rsidR="00095F03" w:rsidRDefault="00095F03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testimonianza formale del generale Gerardo Serravalle, nell’ambito dell’inchiesta sulle vicende connesse all’</w:t>
      </w:r>
      <w:r w:rsidR="00375A8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perazione Gladio</w:t>
      </w:r>
    </w:p>
    <w:p w14:paraId="316D488E" w14:textId="5B3E20AC" w:rsidR="00095F03" w:rsidRPr="00B345A1" w:rsidRDefault="00095F03" w:rsidP="00095F0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="00DB5E3C">
        <w:rPr>
          <w:rFonts w:ascii="Times New Roman" w:eastAsia="Times New Roman" w:hAnsi="Times New Roman" w:cs="Times New Roman"/>
          <w:lang w:eastAsia="it-IT"/>
        </w:rPr>
        <w:t>parlamentare d’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525026F3" w14:textId="5A468F9F" w:rsidR="00095F03" w:rsidRDefault="00DB5E3C" w:rsidP="00095F0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</w:t>
      </w:r>
      <w:r w:rsidR="008355CA">
        <w:rPr>
          <w:rFonts w:ascii="Times New Roman" w:eastAsia="Times New Roman" w:hAnsi="Times New Roman" w:cs="Times New Roman"/>
          <w:lang w:eastAsia="it-IT"/>
        </w:rPr>
        <w:t>ntimeridiana del</w:t>
      </w:r>
      <w:r>
        <w:rPr>
          <w:rFonts w:ascii="Times New Roman" w:eastAsia="Times New Roman" w:hAnsi="Times New Roman" w:cs="Times New Roman"/>
          <w:lang w:eastAsia="it-IT"/>
        </w:rPr>
        <w:t xml:space="preserve"> 22</w:t>
      </w:r>
      <w:r w:rsidR="00095F03">
        <w:rPr>
          <w:rFonts w:ascii="Times New Roman" w:eastAsia="Times New Roman" w:hAnsi="Times New Roman" w:cs="Times New Roman"/>
          <w:lang w:eastAsia="it-IT"/>
        </w:rPr>
        <w:t xml:space="preserve"> novembre 1990</w:t>
      </w:r>
    </w:p>
    <w:p w14:paraId="39B47F72" w14:textId="77777777" w:rsidR="00095F03" w:rsidRDefault="00095F03" w:rsidP="00095F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140FC9" w14:textId="660B15CC" w:rsidR="0018511C" w:rsidRDefault="0018511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Sulle proposte dell’Ufficio di Presidenza della Commissione e sui poteri dell’Ufficio di Presidenza</w:t>
      </w:r>
    </w:p>
    <w:p w14:paraId="1B325084" w14:textId="023A5A68" w:rsidR="0018511C" w:rsidRDefault="0018511C" w:rsidP="001851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richiesta, inviata dai Presidenti dei due rami del Parlamento, di riesaminare la deliberazione della Commissione in ordine alla pubblicazione integrale della documentazione rinvenuta il 9 ottobre 1990 in Via Monte Nevoso</w:t>
      </w:r>
    </w:p>
    <w:p w14:paraId="269582BD" w14:textId="1FB2232F" w:rsidR="001F505D" w:rsidRDefault="003E2F94" w:rsidP="003E2F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testimonianza formale del Generale Giuseppe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Cismondi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dell’inchiesta sulle vicende connesse alla </w:t>
      </w:r>
      <w:r w:rsidR="00375A8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F505D">
        <w:rPr>
          <w:rFonts w:ascii="Times New Roman" w:eastAsia="Times New Roman" w:hAnsi="Times New Roman" w:cs="Times New Roman"/>
          <w:sz w:val="24"/>
          <w:szCs w:val="24"/>
          <w:lang w:eastAsia="it-IT"/>
        </w:rPr>
        <w:t>perazione Gladio</w:t>
      </w:r>
    </w:p>
    <w:p w14:paraId="2966FEB5" w14:textId="45AE9F79" w:rsidR="0018511C" w:rsidRPr="00B345A1" w:rsidRDefault="0018511C" w:rsidP="0018511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="00071A9B">
        <w:rPr>
          <w:rFonts w:ascii="Times New Roman" w:eastAsia="Times New Roman" w:hAnsi="Times New Roman" w:cs="Times New Roman"/>
          <w:lang w:eastAsia="it-IT"/>
        </w:rPr>
        <w:t>parlamentare d’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6C779A98" w14:textId="6272B3E7" w:rsidR="0018511C" w:rsidRPr="00071A9B" w:rsidRDefault="0018511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71A9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10 gennaio 1991 </w:t>
      </w:r>
    </w:p>
    <w:p w14:paraId="1EE25D3B" w14:textId="77777777" w:rsidR="0018511C" w:rsidRPr="0018511C" w:rsidRDefault="0018511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0308ECC" w14:textId="28161C6A" w:rsidR="00E00FA8" w:rsidRDefault="000E6EF9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situazione nel Golfo Persico</w:t>
      </w:r>
    </w:p>
    <w:p w14:paraId="54FFBF8B" w14:textId="74EE5373" w:rsidR="00E00FA8" w:rsidRPr="00E00FA8" w:rsidRDefault="000E6EF9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</w:t>
      </w:r>
      <w:r w:rsidR="00E00FA8" w:rsidRPr="00E00FA8">
        <w:rPr>
          <w:rFonts w:ascii="Times New Roman" w:eastAsia="Times New Roman" w:hAnsi="Times New Roman" w:cs="Times New Roman"/>
          <w:szCs w:val="24"/>
          <w:lang w:eastAsia="it-IT"/>
        </w:rPr>
        <w:t>16 gennaio 1991</w:t>
      </w:r>
    </w:p>
    <w:p w14:paraId="0B5488A1" w14:textId="77777777" w:rsidR="00E00FA8" w:rsidRDefault="00E00FA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059972" w14:textId="249379AA" w:rsidR="00654302" w:rsidRDefault="00BC0B4F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Sui più recenti sviluppi della situazione nel</w:t>
      </w:r>
      <w:r w:rsidR="00CE5E5D"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Golfo Persico </w:t>
      </w:r>
    </w:p>
    <w:p w14:paraId="2F5B45E7" w14:textId="695FDD5E" w:rsidR="00654302" w:rsidRPr="00654302" w:rsidRDefault="00F2275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</w:t>
      </w:r>
      <w:r w:rsidR="00654302" w:rsidRPr="00654302">
        <w:rPr>
          <w:rFonts w:ascii="Times New Roman" w:eastAsia="Times New Roman" w:hAnsi="Times New Roman" w:cs="Times New Roman"/>
          <w:szCs w:val="24"/>
          <w:lang w:eastAsia="it-IT"/>
        </w:rPr>
        <w:t>20 febbraio 1991</w:t>
      </w:r>
    </w:p>
    <w:p w14:paraId="17C2E137" w14:textId="77777777" w:rsidR="00654302" w:rsidRDefault="00654302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175E05" w14:textId="77777777" w:rsidR="00F22758" w:rsidRDefault="00F22758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</w:t>
      </w:r>
      <w:r w:rsidRPr="00A6245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dell’onorevole Giuseppe Alessi nell’ambito dell’inchiesta su alcuni aspetti del caso SIFAR-Piano Solo e delle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inchieste parlamentare ed ammnistrativa</w:t>
      </w:r>
    </w:p>
    <w:p w14:paraId="6D87B1B2" w14:textId="2CEBC47C" w:rsidR="00F22758" w:rsidRPr="00B345A1" w:rsidRDefault="00F22758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B345A1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37BEEB77" w14:textId="4BFBB4AD" w:rsidR="00F22758" w:rsidRPr="00F22758" w:rsidRDefault="00F22758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21 febbraio 1991</w:t>
      </w:r>
    </w:p>
    <w:p w14:paraId="0F022C52" w14:textId="77777777" w:rsidR="00F22758" w:rsidRDefault="00F22758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A39C77" w14:textId="77777777" w:rsidR="0066752A" w:rsidRDefault="0066752A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9351F5" w14:textId="15AAAC60" w:rsidR="00C22DA6" w:rsidRDefault="00C22DA6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Sulle comunicazioni del Presidente della Commissione</w:t>
      </w:r>
    </w:p>
    <w:p w14:paraId="25011B35" w14:textId="1268167B" w:rsidR="00C22DA6" w:rsidRPr="00B345A1" w:rsidRDefault="00C22DA6" w:rsidP="00C22DA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B345A1">
        <w:rPr>
          <w:rFonts w:ascii="Times New Roman" w:eastAsia="Times New Roman" w:hAnsi="Times New Roman" w:cs="Times New Roman"/>
          <w:lang w:eastAsia="it-IT"/>
        </w:rPr>
        <w:t>parlamentare d</w:t>
      </w:r>
      <w:r w:rsidR="00095F03">
        <w:rPr>
          <w:rFonts w:ascii="Times New Roman" w:eastAsia="Times New Roman" w:hAnsi="Times New Roman" w:cs="Times New Roman"/>
          <w:lang w:eastAsia="it-IT"/>
        </w:rPr>
        <w:t>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367D7B86" w14:textId="736AA34E" w:rsidR="00C22DA6" w:rsidRPr="00095F03" w:rsidRDefault="00C22DA6" w:rsidP="00C22D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95F03">
        <w:rPr>
          <w:rFonts w:ascii="Times New Roman" w:eastAsia="Times New Roman" w:hAnsi="Times New Roman" w:cs="Times New Roman"/>
          <w:color w:val="000000" w:themeColor="text1"/>
          <w:lang w:eastAsia="it-IT"/>
        </w:rPr>
        <w:t>29 maggio 1991</w:t>
      </w:r>
      <w:r w:rsidR="00D42377" w:rsidRPr="00095F0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1B6B1A06" w14:textId="77777777" w:rsidR="00C22DA6" w:rsidRDefault="00C22DA6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593EE9" w14:textId="36E7DF3E" w:rsidR="00D42377" w:rsidRDefault="00D42377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Sull’ordine dei lavori</w:t>
      </w:r>
    </w:p>
    <w:p w14:paraId="0C802BFD" w14:textId="09809482" w:rsidR="00D42377" w:rsidRPr="00B345A1" w:rsidRDefault="00D42377" w:rsidP="00D4237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34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</w:t>
      </w:r>
      <w:r w:rsidRPr="00B345A1">
        <w:rPr>
          <w:rFonts w:ascii="Times New Roman" w:eastAsia="Times New Roman" w:hAnsi="Times New Roman" w:cs="Times New Roman"/>
          <w:lang w:eastAsia="it-IT"/>
        </w:rPr>
        <w:t>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B345A1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4DA2B88F" w14:textId="7855D573" w:rsidR="00D42377" w:rsidRDefault="00D42377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12 giugno 1991 </w:t>
      </w:r>
    </w:p>
    <w:p w14:paraId="6EA05913" w14:textId="77777777" w:rsidR="00D42377" w:rsidRDefault="00D42377" w:rsidP="00F227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E4E67D" w14:textId="400254AA" w:rsidR="00D42377" w:rsidRDefault="00D42377" w:rsidP="00D423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del senatore Paolo Emilio Taviani nell’ambito dell’inchiesta sulle vicende connesse alla </w:t>
      </w:r>
      <w:r w:rsidR="00375A8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perazione Gladio</w:t>
      </w:r>
    </w:p>
    <w:p w14:paraId="47A57CA6" w14:textId="262998E3" w:rsidR="00D42377" w:rsidRPr="00CA3018" w:rsidRDefault="00D42377" w:rsidP="00D4237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3018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3018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32ABC52C" w14:textId="6D4A1E28" w:rsidR="00D42377" w:rsidRPr="00905D9A" w:rsidRDefault="00D42377" w:rsidP="00D4237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905D9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19 giugno 1991 </w:t>
      </w:r>
    </w:p>
    <w:p w14:paraId="7A3D9915" w14:textId="77777777" w:rsidR="00D42377" w:rsidRDefault="00D42377" w:rsidP="00D423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F13F23" w14:textId="2344C49C" w:rsidR="00CA3018" w:rsidRDefault="00CA3018" w:rsidP="00CA30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relazione di aggiornamento dei deputati De Julio e </w:t>
      </w:r>
      <w:r w:rsidRPr="00905D9A">
        <w:rPr>
          <w:rFonts w:ascii="Times New Roman" w:eastAsia="Times New Roman" w:hAnsi="Times New Roman" w:cs="Times New Roman"/>
          <w:sz w:val="24"/>
          <w:szCs w:val="24"/>
          <w:lang w:eastAsia="it-IT"/>
        </w:rPr>
        <w:t>Zamberletti sull’inchiesta relativa alle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E0402">
        <w:rPr>
          <w:rFonts w:ascii="Times New Roman" w:eastAsia="Times New Roman" w:hAnsi="Times New Roman" w:cs="Times New Roman"/>
          <w:sz w:val="24"/>
          <w:szCs w:val="24"/>
          <w:lang w:eastAsia="it-IT"/>
        </w:rPr>
        <w:t>vicende connesse al disastro aereo di Ustica</w:t>
      </w:r>
    </w:p>
    <w:p w14:paraId="077DE173" w14:textId="0B9E7DA3" w:rsidR="00CA3018" w:rsidRPr="00CA3018" w:rsidRDefault="00CA3018" w:rsidP="00CA30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3018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3018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033EAF2E" w14:textId="5E8E1BAD" w:rsidR="00CA3018" w:rsidRPr="00905D9A" w:rsidRDefault="005A1222" w:rsidP="00CA30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905D9A">
        <w:rPr>
          <w:rFonts w:ascii="Times New Roman" w:eastAsia="Times New Roman" w:hAnsi="Times New Roman" w:cs="Times New Roman"/>
          <w:color w:val="000000" w:themeColor="text1"/>
          <w:lang w:eastAsia="it-IT"/>
        </w:rPr>
        <w:t>11 luglio</w:t>
      </w:r>
      <w:r w:rsidR="00905D9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1991</w:t>
      </w:r>
    </w:p>
    <w:p w14:paraId="2632366C" w14:textId="77777777" w:rsidR="00EB404C" w:rsidRDefault="00EB404C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C97613" w14:textId="7ECE158F" w:rsidR="000408B3" w:rsidRDefault="000408B3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Sulle comunicazioni del Presidente della Commissione</w:t>
      </w:r>
    </w:p>
    <w:p w14:paraId="26869FA3" w14:textId="77777777" w:rsidR="000408B3" w:rsidRDefault="000408B3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testimonianza formale di Pierre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Jean Roux, Michel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Stahlberger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dirigenti </w:t>
      </w:r>
      <w:r w:rsidRPr="007E040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proofErr w:type="spellStart"/>
      <w:r w:rsidRPr="007E0402">
        <w:rPr>
          <w:rFonts w:ascii="Times New Roman" w:eastAsia="Times New Roman" w:hAnsi="Times New Roman" w:cs="Times New Roman"/>
          <w:sz w:val="24"/>
          <w:szCs w:val="24"/>
          <w:lang w:eastAsia="it-IT"/>
        </w:rPr>
        <w:t>Ifremer</w:t>
      </w:r>
      <w:proofErr w:type="spellEnd"/>
      <w:r w:rsidRPr="007E0402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nell’ambito dell’inchiesta sulle vicende connesse al disastro aereo di Ustica</w:t>
      </w:r>
    </w:p>
    <w:p w14:paraId="686F4150" w14:textId="12C5A4AE" w:rsidR="000408B3" w:rsidRPr="00CA3018" w:rsidRDefault="000408B3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3018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3018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0721D5EB" w14:textId="5871E972" w:rsidR="000408B3" w:rsidRPr="000408B3" w:rsidRDefault="000408B3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19 luglio 1991</w:t>
      </w:r>
    </w:p>
    <w:p w14:paraId="18DA61B8" w14:textId="77777777" w:rsidR="000408B3" w:rsidRDefault="000408B3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F9906D" w14:textId="4BDD655D" w:rsidR="00335F78" w:rsidRDefault="00335F78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Sull’ordine dei lavori della Commissione</w:t>
      </w:r>
    </w:p>
    <w:p w14:paraId="45AE9B11" w14:textId="6543F793" w:rsidR="00335F78" w:rsidRPr="00CA3018" w:rsidRDefault="00335F78" w:rsidP="00335F7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3018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3018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07867E73" w14:textId="142D5F7A" w:rsidR="00335F78" w:rsidRDefault="00335F78" w:rsidP="00335F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15 ottobre 1991</w:t>
      </w:r>
    </w:p>
    <w:p w14:paraId="433E79FF" w14:textId="77777777" w:rsidR="00335F78" w:rsidRDefault="00335F78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7004FC" w14:textId="4EDA8294" w:rsidR="000F1E53" w:rsidRDefault="000F1E53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2450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Sull’audizione dell’onorevole Ciriaco De Mita nell’ambito dell’inchiesta sulle vicende connesse al disastro aereo di Ustica</w:t>
      </w:r>
    </w:p>
    <w:p w14:paraId="3B4B81C0" w14:textId="0D680A5D" w:rsidR="000F1E53" w:rsidRPr="00CA3018" w:rsidRDefault="000F1E53" w:rsidP="000F1E5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3018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3018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5ABD649C" w14:textId="1F08C89E" w:rsidR="000F1E53" w:rsidRDefault="000F1E53" w:rsidP="000F1E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14 novembre 1991</w:t>
      </w:r>
    </w:p>
    <w:p w14:paraId="30292CE1" w14:textId="77777777" w:rsidR="000F1E53" w:rsidRDefault="000F1E53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A1D339" w14:textId="7FCBD53A" w:rsidR="0042040C" w:rsidRDefault="0007056E" w:rsidP="000408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05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Sull’andamento della</w:t>
      </w:r>
      <w:r w:rsidR="0042040C" w:rsidRPr="00070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Conferenza intergovernativa </w:t>
      </w:r>
      <w:r w:rsidR="000F1E53" w:rsidRPr="00070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sull’Unione politica e </w:t>
      </w:r>
      <w:r w:rsidRPr="00070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Conferenza intergovernativa </w:t>
      </w:r>
      <w:r w:rsidR="000F1E53" w:rsidRPr="0007056E">
        <w:rPr>
          <w:rFonts w:ascii="Times New Roman" w:eastAsia="Times New Roman" w:hAnsi="Times New Roman" w:cs="Times New Roman"/>
          <w:sz w:val="24"/>
          <w:szCs w:val="24"/>
          <w:lang w:eastAsia="it-IT"/>
        </w:rPr>
        <w:t>sul</w:t>
      </w:r>
      <w:r w:rsidRPr="00070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l’Unione economica e monetaria </w:t>
      </w:r>
    </w:p>
    <w:p w14:paraId="72A4A836" w14:textId="77777777" w:rsidR="0042040C" w:rsidRPr="0042040C" w:rsidRDefault="0042040C" w:rsidP="0042040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42040C">
        <w:rPr>
          <w:rFonts w:ascii="Times New Roman" w:eastAsia="Times New Roman" w:hAnsi="Times New Roman" w:cs="Times New Roman"/>
          <w:szCs w:val="24"/>
          <w:lang w:eastAsia="it-IT"/>
        </w:rPr>
        <w:t>4 dicembre 1991</w:t>
      </w:r>
    </w:p>
    <w:p w14:paraId="5D3CEFEF" w14:textId="77777777" w:rsidR="0042040C" w:rsidRDefault="0042040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05990F" w14:textId="77777777" w:rsidR="00E10C09" w:rsidRDefault="00E10C09" w:rsidP="00E10C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del senatore Amintore Fanfani nell’ambito dell’inchiesta sulle vicende connesse </w:t>
      </w:r>
      <w:r w:rsidRPr="00A62450">
        <w:rPr>
          <w:rFonts w:ascii="Times New Roman" w:eastAsia="Times New Roman" w:hAnsi="Times New Roman" w:cs="Times New Roman"/>
          <w:sz w:val="24"/>
          <w:szCs w:val="24"/>
          <w:lang w:eastAsia="it-IT"/>
        </w:rPr>
        <w:t>al disastro aereo di Ustica</w:t>
      </w:r>
    </w:p>
    <w:p w14:paraId="4DCD98A2" w14:textId="1CDA34CC" w:rsidR="00E10C09" w:rsidRPr="00CA3018" w:rsidRDefault="00E10C09" w:rsidP="00E10C0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3018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3018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636563EE" w14:textId="5E2327F3" w:rsidR="00E10C09" w:rsidRDefault="00E10C09" w:rsidP="00E10C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15 dicembre 1991</w:t>
      </w:r>
    </w:p>
    <w:p w14:paraId="2E317F7F" w14:textId="43B77C93" w:rsidR="00E10C09" w:rsidRDefault="00E10C09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A57C65" w14:textId="10F1FADC" w:rsidR="00654302" w:rsidRDefault="00654302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</w:t>
      </w:r>
      <w:r w:rsidR="00CE5E5D"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trasformazione degli enti pubblici economici, dismissione delle partecipazioni statali ed alienazione di beni patrimoniali suscettibili di gestione economica </w:t>
      </w:r>
    </w:p>
    <w:p w14:paraId="2FA09F63" w14:textId="754746D5" w:rsidR="00654302" w:rsidRPr="00654302" w:rsidRDefault="00FC6224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654302" w:rsidRPr="00654302">
        <w:rPr>
          <w:rFonts w:ascii="Times New Roman" w:eastAsia="Times New Roman" w:hAnsi="Times New Roman" w:cs="Times New Roman"/>
          <w:szCs w:val="24"/>
          <w:lang w:eastAsia="it-IT"/>
        </w:rPr>
        <w:t>23 gennaio 1992</w:t>
      </w:r>
    </w:p>
    <w:p w14:paraId="3CFE5694" w14:textId="77777777" w:rsidR="00654302" w:rsidRDefault="00654302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17358B" w14:textId="77777777" w:rsidR="00FC6224" w:rsidRDefault="00FC6224" w:rsidP="00FC62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6224">
        <w:rPr>
          <w:rFonts w:ascii="Times New Roman" w:eastAsia="Times New Roman" w:hAnsi="Times New Roman" w:cs="Times New Roman"/>
          <w:sz w:val="24"/>
          <w:szCs w:val="24"/>
          <w:lang w:eastAsia="it-IT"/>
        </w:rPr>
        <w:t>Sull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’audizione del Ministro della difesa, </w:t>
      </w:r>
      <w:r w:rsidRPr="00A62450">
        <w:rPr>
          <w:rFonts w:ascii="Times New Roman" w:eastAsia="Times New Roman" w:hAnsi="Times New Roman" w:cs="Times New Roman"/>
          <w:sz w:val="24"/>
          <w:szCs w:val="24"/>
          <w:lang w:eastAsia="it-IT"/>
        </w:rPr>
        <w:t>onorevole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Virginio Rognoni nell’ambito dell’inchiesta </w:t>
      </w:r>
      <w:r w:rsidRPr="00A62450">
        <w:rPr>
          <w:rFonts w:ascii="Times New Roman" w:eastAsia="Times New Roman" w:hAnsi="Times New Roman" w:cs="Times New Roman"/>
          <w:sz w:val="24"/>
          <w:szCs w:val="24"/>
          <w:lang w:eastAsia="it-IT"/>
        </w:rPr>
        <w:t>sulle vicende connesse al disastro aereo di Ustica</w:t>
      </w:r>
    </w:p>
    <w:p w14:paraId="4A6DE1C6" w14:textId="668763AF" w:rsidR="00FC6224" w:rsidRPr="00CA3018" w:rsidRDefault="00FC6224" w:rsidP="00FC622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3018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3018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747B3F52" w14:textId="2CB95D6B" w:rsidR="00FC6224" w:rsidRDefault="00FC6224" w:rsidP="00FC62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24 gennaio 1992</w:t>
      </w:r>
    </w:p>
    <w:p w14:paraId="1C601BD9" w14:textId="37391730" w:rsidR="00FC6224" w:rsidRDefault="00FC6224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659FE44F" w14:textId="77777777" w:rsidR="00E005D2" w:rsidRDefault="00E005D2" w:rsidP="00E005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c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ollaborazione con i Paesi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>Europa centrale ed orientale</w:t>
      </w:r>
    </w:p>
    <w:p w14:paraId="42069519" w14:textId="77777777" w:rsidR="00E005D2" w:rsidRPr="00A80F74" w:rsidRDefault="00E005D2" w:rsidP="00E005D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3a 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B94FBA">
        <w:rPr>
          <w:rFonts w:ascii="Times New Roman" w:eastAsia="Times New Roman" w:hAnsi="Times New Roman" w:cs="Times New Roman"/>
          <w:szCs w:val="24"/>
          <w:lang w:eastAsia="it-IT"/>
        </w:rPr>
        <w:t>Affari esteri</w:t>
      </w:r>
      <w:r>
        <w:rPr>
          <w:rFonts w:ascii="Times New Roman" w:eastAsia="Times New Roman" w:hAnsi="Times New Roman" w:cs="Times New Roman"/>
          <w:szCs w:val="24"/>
          <w:lang w:eastAsia="it-IT"/>
        </w:rPr>
        <w:t>, emigrazione)</w:t>
      </w:r>
    </w:p>
    <w:p w14:paraId="1192B73A" w14:textId="77777777" w:rsidR="00E005D2" w:rsidRPr="008C1C8A" w:rsidRDefault="00E005D2" w:rsidP="00E005D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C1C8A">
        <w:rPr>
          <w:rFonts w:ascii="Times New Roman" w:eastAsia="Times New Roman" w:hAnsi="Times New Roman" w:cs="Times New Roman"/>
          <w:szCs w:val="24"/>
          <w:lang w:eastAsia="it-IT"/>
        </w:rPr>
        <w:t>30 gennaio 1992</w:t>
      </w:r>
    </w:p>
    <w:p w14:paraId="4678DF1B" w14:textId="77777777" w:rsidR="00E005D2" w:rsidRDefault="00E005D2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9A3B81" w14:textId="448BE910" w:rsidR="007341C4" w:rsidRPr="007341C4" w:rsidRDefault="00E00FA8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</w:t>
      </w:r>
      <w:r w:rsidR="00CE5E5D"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atifica ed esecuzione della Convenzione tra il Governo della Repubblica italiana ed il Governo della Repubblica del Venezuela per evitare le doppie imposizioni in materia di imposte sul reddito e per prevenire l</w:t>
      </w:r>
      <w:r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CE5E5D"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elusione, l</w:t>
      </w:r>
      <w:r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CE5E5D"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evasione e la frode fiscali, con Protocollo, fatta a Roma il 5 giugno 1990</w:t>
      </w:r>
    </w:p>
    <w:p w14:paraId="681FAF42" w14:textId="3C0DC4E0" w:rsidR="00E00FA8" w:rsidRDefault="007341C4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E00FA8"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ulla r</w:t>
      </w:r>
      <w:r w:rsidR="00CE5E5D"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atifica ed esecuzione della Convenzione concernente la competenza giurisdizionale e l</w:t>
      </w:r>
      <w:r w:rsidR="008C3135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CE5E5D"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esecuzione</w:t>
      </w:r>
      <w:r w:rsidR="008C1C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5E5D" w:rsidRPr="007341C4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decisioni in materia civile e commerciale, con tre protocolli, dichiarazioni e atto finale, fatta a Lugano il 16 settembre 1988</w:t>
      </w:r>
      <w:r w:rsidR="00CE5E5D" w:rsidRPr="00CE5E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E48E3BE" w14:textId="70275D88" w:rsidR="00E00FA8" w:rsidRPr="00E00FA8" w:rsidRDefault="007341C4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E00FA8" w:rsidRPr="00E00FA8">
        <w:rPr>
          <w:rFonts w:ascii="Times New Roman" w:eastAsia="Times New Roman" w:hAnsi="Times New Roman" w:cs="Times New Roman"/>
          <w:szCs w:val="24"/>
          <w:lang w:eastAsia="it-IT"/>
        </w:rPr>
        <w:t>30 gennaio 1992</w:t>
      </w:r>
      <w:r w:rsidR="008C1C8A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4AABEA0F" w14:textId="4A9F0780" w:rsidR="00CE5E5D" w:rsidRPr="00CE5E5D" w:rsidRDefault="00CE5E5D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13854A" w14:textId="27AC5861" w:rsidR="008C1C8A" w:rsidRPr="008C1C8A" w:rsidRDefault="008C1C8A" w:rsidP="00445D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8C1C8A">
        <w:rPr>
          <w:rFonts w:ascii="Times New Roman" w:eastAsia="Times New Roman" w:hAnsi="Times New Roman" w:cs="Times New Roman"/>
          <w:sz w:val="24"/>
          <w:szCs w:val="28"/>
          <w:lang w:eastAsia="it-IT"/>
        </w:rPr>
        <w:t>Sul prosieguo dei lavori della Commissione</w:t>
      </w:r>
    </w:p>
    <w:p w14:paraId="0376C289" w14:textId="61B48847" w:rsidR="008C1C8A" w:rsidRPr="00CA3018" w:rsidRDefault="008C1C8A" w:rsidP="008C1C8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3018">
        <w:rPr>
          <w:rFonts w:ascii="Times New Roman" w:eastAsia="Times New Roman" w:hAnsi="Times New Roman" w:cs="Times New Roman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lang w:eastAsia="it-IT"/>
        </w:rPr>
        <w:t>’</w:t>
      </w:r>
      <w:r w:rsidRPr="00CA3018">
        <w:rPr>
          <w:rFonts w:ascii="Times New Roman" w:eastAsia="Times New Roman" w:hAnsi="Times New Roman" w:cs="Times New Roman"/>
          <w:lang w:eastAsia="it-IT"/>
        </w:rPr>
        <w:t>inchiesta sul terrorismo in Italia e sulle cause della mancata individuazione dei responsabili delle stragi</w:t>
      </w:r>
    </w:p>
    <w:p w14:paraId="03F604DE" w14:textId="6AE78ACD" w:rsidR="008C1C8A" w:rsidRPr="00152E66" w:rsidRDefault="008C1C8A" w:rsidP="00445D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it-IT"/>
        </w:rPr>
      </w:pPr>
      <w:r w:rsidRPr="00152E6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26 febbraio 1992 </w:t>
      </w:r>
    </w:p>
    <w:p w14:paraId="344C23E7" w14:textId="77777777" w:rsidR="00136255" w:rsidRPr="0066752A" w:rsidRDefault="00136255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78BFE9" w14:textId="77777777" w:rsidR="00152E66" w:rsidRPr="002F6D2C" w:rsidRDefault="00152E66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96BEC7" w14:textId="77777777" w:rsidR="0066752A" w:rsidRPr="002F6D2C" w:rsidRDefault="0066752A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563DAE" w14:textId="52B666E8" w:rsidR="00CE5E5D" w:rsidRPr="0058381C" w:rsidRDefault="0058381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838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XI Legislatura, 1992-1994</w:t>
      </w:r>
    </w:p>
    <w:p w14:paraId="4756C22D" w14:textId="0233CE1F" w:rsidR="0058381C" w:rsidRPr="001F55E4" w:rsidRDefault="008E155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Eletto al Senato della Repubblica nella regione </w:t>
      </w:r>
      <w:r w:rsidR="001F55E4" w:rsidRPr="001F55E4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Lombardia</w:t>
      </w:r>
    </w:p>
    <w:p w14:paraId="6FD1713A" w14:textId="77777777" w:rsidR="008E155C" w:rsidRPr="00B768F6" w:rsidRDefault="008E155C" w:rsidP="00CE5E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26D258" w14:textId="5842D6A2" w:rsidR="009B6B1D" w:rsidRPr="00AA74FF" w:rsidRDefault="0058381C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838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Senato</w:t>
      </w:r>
      <w:r w:rsidR="00B94F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Repubblica</w:t>
      </w:r>
      <w:r w:rsidR="009B6B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4BC13FFF" w14:textId="77777777" w:rsidR="00B768F6" w:rsidRDefault="00B768F6" w:rsidP="00F63B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A136DA" w14:textId="774693F9" w:rsidR="0074266F" w:rsidRDefault="0036449D" w:rsidP="00F63B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Sull’audizione del Presidente dell’Istituto per la vigilanza sulle assicurazioni private e di interesse collettivo (ISVAP)</w:t>
      </w:r>
      <w:r w:rsidR="008C313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dell’indagine conoscitiva s</w:t>
      </w:r>
      <w:r w:rsidR="0074266F">
        <w:rPr>
          <w:rFonts w:ascii="Times New Roman" w:eastAsia="Times New Roman" w:hAnsi="Times New Roman" w:cs="Times New Roman"/>
          <w:sz w:val="24"/>
          <w:szCs w:val="24"/>
          <w:lang w:eastAsia="it-IT"/>
        </w:rPr>
        <w:t>ull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 stato di</w:t>
      </w:r>
      <w:r w:rsidR="007426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crisi di </w:t>
      </w:r>
      <w:r w:rsidR="0074266F"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talune imprese assicurative</w:t>
      </w:r>
      <w:r w:rsidR="004F1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102C0C0" w14:textId="7DFD190D" w:rsidR="0074266F" w:rsidRPr="0074266F" w:rsidRDefault="0078196F" w:rsidP="00F63B5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 xml:space="preserve">10a </w:t>
      </w:r>
      <w:r w:rsidR="0074266F" w:rsidRPr="0078196F">
        <w:rPr>
          <w:rFonts w:ascii="Times New Roman" w:eastAsia="Times New Roman" w:hAnsi="Times New Roman" w:cs="Times New Roman"/>
          <w:szCs w:val="24"/>
          <w:lang w:eastAsia="it-IT"/>
        </w:rPr>
        <w:t xml:space="preserve">Commissione </w:t>
      </w:r>
      <w:r w:rsidRPr="0078196F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="0074266F" w:rsidRPr="0078196F">
        <w:rPr>
          <w:rFonts w:ascii="Times New Roman" w:eastAsia="Times New Roman" w:hAnsi="Times New Roman" w:cs="Times New Roman"/>
          <w:szCs w:val="24"/>
          <w:lang w:eastAsia="it-IT"/>
        </w:rPr>
        <w:t>Industria</w:t>
      </w:r>
      <w:r w:rsidRPr="0078196F">
        <w:rPr>
          <w:rFonts w:ascii="Times New Roman" w:eastAsia="Times New Roman" w:hAnsi="Times New Roman" w:cs="Times New Roman"/>
          <w:szCs w:val="24"/>
          <w:lang w:eastAsia="it-IT"/>
        </w:rPr>
        <w:t>, commercio, turismo)</w:t>
      </w:r>
    </w:p>
    <w:p w14:paraId="5BE2FB6C" w14:textId="77777777" w:rsidR="0074266F" w:rsidRPr="0074266F" w:rsidRDefault="0074266F" w:rsidP="00F63B5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4266F">
        <w:rPr>
          <w:rFonts w:ascii="Times New Roman" w:eastAsia="Times New Roman" w:hAnsi="Times New Roman" w:cs="Times New Roman"/>
          <w:szCs w:val="24"/>
          <w:lang w:eastAsia="it-IT"/>
        </w:rPr>
        <w:t>23 luglio 1992</w:t>
      </w:r>
    </w:p>
    <w:p w14:paraId="6282D503" w14:textId="77777777" w:rsidR="0074266F" w:rsidRDefault="0074266F" w:rsidP="00F63B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23E885" w14:textId="304326B8" w:rsidR="008D5F55" w:rsidRDefault="008D5F55" w:rsidP="008D5F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Sull’i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ntervento finanziario per le imprese di assicurazione in amministrazione straordinaria</w:t>
      </w:r>
    </w:p>
    <w:p w14:paraId="3CBD6D37" w14:textId="77777777" w:rsidR="0078196F" w:rsidRPr="0074266F" w:rsidRDefault="0078196F" w:rsidP="0078196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3D563283" w14:textId="77777777" w:rsidR="008D5F55" w:rsidRPr="008D5F55" w:rsidRDefault="008D5F55" w:rsidP="008D5F5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8D5F55">
        <w:rPr>
          <w:rFonts w:ascii="Times New Roman" w:eastAsia="Times New Roman" w:hAnsi="Times New Roman" w:cs="Times New Roman"/>
          <w:szCs w:val="24"/>
          <w:lang w:eastAsia="it-IT"/>
        </w:rPr>
        <w:t>7 agosto 1992</w:t>
      </w:r>
    </w:p>
    <w:p w14:paraId="6682AD0E" w14:textId="77777777" w:rsidR="008D5F55" w:rsidRDefault="008D5F55" w:rsidP="00F63B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7E2478" w14:textId="301D1385" w:rsidR="00F63B54" w:rsidRDefault="00F63B54" w:rsidP="00F63B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atifica ed esecuzione del Trattato sull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Unione europea con 17 Protocolli allegati e con atto finale che contiene 33 dichiarazioni, fatto a Maastricht il 7 febbraio 1992</w:t>
      </w:r>
    </w:p>
    <w:p w14:paraId="59241643" w14:textId="77777777" w:rsidR="00F63B54" w:rsidRPr="00F63B54" w:rsidRDefault="00F63B54" w:rsidP="00F63B5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F63B54">
        <w:rPr>
          <w:rFonts w:ascii="Times New Roman" w:eastAsia="Times New Roman" w:hAnsi="Times New Roman" w:cs="Times New Roman"/>
          <w:szCs w:val="24"/>
          <w:lang w:eastAsia="it-IT"/>
        </w:rPr>
        <w:t>17 settembre 1992</w:t>
      </w:r>
    </w:p>
    <w:p w14:paraId="7C279A7B" w14:textId="77777777" w:rsidR="00F63B54" w:rsidRDefault="00F63B54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624214" w14:textId="70535D84" w:rsidR="00EF44C1" w:rsidRDefault="00196E57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del Ministro dell’industria, del commercio e dell’artigianato e, </w:t>
      </w:r>
      <w:r w:rsidRPr="00B42BE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ad interim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delle partecipazioni statali</w:t>
      </w:r>
      <w:r w:rsidR="00B42BE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dell’indagine conoscitiva s</w:t>
      </w:r>
      <w:r w:rsidR="00EF44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ul </w:t>
      </w:r>
      <w:r w:rsidR="00EF44C1"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 w:rsidR="00EF44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delle imprese pubbliche e a partecipazione statale</w:t>
      </w:r>
    </w:p>
    <w:p w14:paraId="5DFB53D8" w14:textId="77777777" w:rsidR="0078196F" w:rsidRPr="0074266F" w:rsidRDefault="0078196F" w:rsidP="0078196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65A79791" w14:textId="5662DA7A" w:rsidR="00EF44C1" w:rsidRPr="00EF44C1" w:rsidRDefault="00EF44C1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F44C1">
        <w:rPr>
          <w:rFonts w:ascii="Times New Roman" w:eastAsia="Times New Roman" w:hAnsi="Times New Roman" w:cs="Times New Roman"/>
          <w:szCs w:val="24"/>
          <w:lang w:eastAsia="it-IT"/>
        </w:rPr>
        <w:t>30 settembre 1992</w:t>
      </w:r>
    </w:p>
    <w:p w14:paraId="6F69BA11" w14:textId="77777777" w:rsidR="004B6F08" w:rsidRPr="00EF44C1" w:rsidRDefault="004B6F08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F44C1">
        <w:rPr>
          <w:rFonts w:ascii="Times New Roman" w:eastAsia="Times New Roman" w:hAnsi="Times New Roman" w:cs="Times New Roman"/>
          <w:szCs w:val="24"/>
          <w:lang w:eastAsia="it-IT"/>
        </w:rPr>
        <w:t>8 ottobre 1992</w:t>
      </w:r>
    </w:p>
    <w:p w14:paraId="1A7F0271" w14:textId="77777777" w:rsidR="005F102E" w:rsidRPr="005C7329" w:rsidRDefault="005F102E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DA7B8E" w14:textId="3670B804" w:rsidR="00B42BE5" w:rsidRDefault="00B42BE5" w:rsidP="00B42B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Sull’audizione del Ministro del </w:t>
      </w:r>
      <w:r w:rsidRPr="008C3135">
        <w:rPr>
          <w:rFonts w:ascii="Times New Roman" w:eastAsia="Times New Roman" w:hAnsi="Times New Roman" w:cs="Times New Roman"/>
          <w:sz w:val="24"/>
          <w:szCs w:val="24"/>
          <w:lang w:eastAsia="it-IT"/>
        </w:rPr>
        <w:t>tesoro</w:t>
      </w:r>
      <w:r w:rsidR="008C3135" w:rsidRPr="008C31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 la funzione pubblica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dell’indagine conoscitiva sul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34C2BEF8" w14:textId="77777777" w:rsidR="00B42BE5" w:rsidRPr="0074266F" w:rsidRDefault="00B42BE5" w:rsidP="00B42BE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3016B2FA" w14:textId="39E2F4DC" w:rsidR="00974CF7" w:rsidRPr="00EF44C1" w:rsidRDefault="00EF44C1" w:rsidP="00974CF7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F44C1">
        <w:rPr>
          <w:rFonts w:ascii="Times New Roman" w:eastAsia="Times New Roman" w:hAnsi="Times New Roman" w:cs="Times New Roman"/>
          <w:szCs w:val="24"/>
          <w:lang w:eastAsia="it-IT"/>
        </w:rPr>
        <w:t>1 ottobre 1992</w:t>
      </w:r>
      <w:r w:rsidR="00974CF7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4639B3EB" w14:textId="6A57F921" w:rsidR="004B6F08" w:rsidRPr="00EF44C1" w:rsidRDefault="004B6F08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F44C1">
        <w:rPr>
          <w:rFonts w:ascii="Times New Roman" w:eastAsia="Times New Roman" w:hAnsi="Times New Roman" w:cs="Times New Roman"/>
          <w:szCs w:val="24"/>
          <w:lang w:eastAsia="it-IT"/>
        </w:rPr>
        <w:t>7 ottobre 1992</w:t>
      </w:r>
      <w:r w:rsidR="001F3A41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4006A3E6" w14:textId="77777777" w:rsidR="00B42BE5" w:rsidRPr="005C7329" w:rsidRDefault="00B42BE5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2F2EE5" w14:textId="77777777" w:rsidR="004B6F08" w:rsidRDefault="004B6F08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Comunicazioni del Presidente della Commissione in relazione allo stato dell’indagine conoscitiva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6C26D44A" w14:textId="77777777" w:rsidR="004B6F08" w:rsidRPr="0074266F" w:rsidRDefault="004B6F08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78C6AD4A" w14:textId="09E82619" w:rsidR="004B6F08" w:rsidRPr="00EF44C1" w:rsidRDefault="00657464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EF44C1" w:rsidRPr="00EF44C1">
        <w:rPr>
          <w:rFonts w:ascii="Times New Roman" w:eastAsia="Times New Roman" w:hAnsi="Times New Roman" w:cs="Times New Roman"/>
          <w:szCs w:val="24"/>
          <w:lang w:eastAsia="it-IT"/>
        </w:rPr>
        <w:t>15 ottobre 1992</w:t>
      </w:r>
      <w:r w:rsidR="004B6F08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4E288E35" w14:textId="45BE65EF" w:rsidR="00EF44C1" w:rsidRPr="005C7329" w:rsidRDefault="00EF44C1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1EC88B" w14:textId="10E82E33" w:rsidR="004B6F08" w:rsidRDefault="004B6F08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D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del </w:t>
      </w:r>
      <w:r w:rsidR="00C63079" w:rsidRPr="002F6D2C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professor</w:t>
      </w:r>
      <w:r w:rsidRPr="002F6D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Alberto Predieri, commissario liquidatore dell’Efim, nell’ambito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dell’indagine conoscitiva sul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61004B18" w14:textId="77777777" w:rsidR="004B6F08" w:rsidRPr="0074266F" w:rsidRDefault="004B6F08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lastRenderedPageBreak/>
        <w:t>10a Commissione (Industria, commercio, turismo)</w:t>
      </w:r>
    </w:p>
    <w:p w14:paraId="7F98180D" w14:textId="632D0F47" w:rsidR="004B6F08" w:rsidRPr="00EF44C1" w:rsidRDefault="00EF44C1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F44C1">
        <w:rPr>
          <w:rFonts w:ascii="Times New Roman" w:eastAsia="Times New Roman" w:hAnsi="Times New Roman" w:cs="Times New Roman"/>
          <w:szCs w:val="24"/>
          <w:lang w:eastAsia="it-IT"/>
        </w:rPr>
        <w:t>27 gennaio 1993</w:t>
      </w:r>
      <w:r w:rsidR="004B6F08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7E7EB6DE" w14:textId="7F987E44" w:rsidR="00EF44C1" w:rsidRDefault="00EF44C1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5938E16D" w14:textId="701C7CC5" w:rsidR="004B6F08" w:rsidRDefault="004B6F08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Sull’audizione dell’amministratore delegato dell’Enel,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dell’indagine conoscitiva sul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762CEB62" w14:textId="77777777" w:rsidR="004B6F08" w:rsidRPr="0074266F" w:rsidRDefault="004B6F08" w:rsidP="004B6F0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0A1EB891" w14:textId="77777777" w:rsidR="00EF44C1" w:rsidRPr="00EF44C1" w:rsidRDefault="00EF44C1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F44C1">
        <w:rPr>
          <w:rFonts w:ascii="Times New Roman" w:eastAsia="Times New Roman" w:hAnsi="Times New Roman" w:cs="Times New Roman"/>
          <w:szCs w:val="24"/>
          <w:lang w:eastAsia="it-IT"/>
        </w:rPr>
        <w:t>28 gennaio 1993</w:t>
      </w:r>
    </w:p>
    <w:p w14:paraId="1FB248F9" w14:textId="77777777" w:rsidR="004B6F08" w:rsidRDefault="004B6F08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534B36F5" w14:textId="4EFFBCEE" w:rsidR="001354FC" w:rsidRDefault="001354FC" w:rsidP="001354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Sull’audizione del Presidente dell’INA,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dell’indagine conoscitiva sul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078830DF" w14:textId="77777777" w:rsidR="001354FC" w:rsidRPr="0074266F" w:rsidRDefault="001354FC" w:rsidP="001354F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4C38B866" w14:textId="05A3533C" w:rsidR="00EF44C1" w:rsidRPr="00B768F6" w:rsidRDefault="00EF44C1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E5556">
        <w:rPr>
          <w:rFonts w:ascii="Times New Roman" w:eastAsia="Times New Roman" w:hAnsi="Times New Roman" w:cs="Times New Roman"/>
          <w:szCs w:val="24"/>
          <w:lang w:eastAsia="it-IT"/>
        </w:rPr>
        <w:t>17 febbraio 1993</w:t>
      </w:r>
      <w:r w:rsidR="001354FC" w:rsidRPr="00EE5556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07CB659F" w14:textId="77777777" w:rsidR="001354FC" w:rsidRPr="00EF44C1" w:rsidRDefault="001354FC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5ED5EA4B" w14:textId="77777777" w:rsidR="001354FC" w:rsidRDefault="001354FC" w:rsidP="001354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393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Sull’audizione del Presidente della SIV, nell’ambito dell’indagine conoscitiva sul processo di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privatizzazione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4F8A3149" w14:textId="77777777" w:rsidR="001354FC" w:rsidRPr="0074266F" w:rsidRDefault="001354FC" w:rsidP="001354F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2D85479F" w14:textId="2417B617" w:rsidR="001354FC" w:rsidRPr="00EF44C1" w:rsidRDefault="00385222" w:rsidP="001354F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EF44C1" w:rsidRPr="00EF44C1">
        <w:rPr>
          <w:rFonts w:ascii="Times New Roman" w:eastAsia="Times New Roman" w:hAnsi="Times New Roman" w:cs="Times New Roman"/>
          <w:szCs w:val="24"/>
          <w:lang w:eastAsia="it-IT"/>
        </w:rPr>
        <w:t>18 febbraio 1993</w:t>
      </w:r>
      <w:r w:rsidR="001354FC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6EDCC715" w14:textId="77777777" w:rsidR="001354FC" w:rsidRPr="00EF44C1" w:rsidRDefault="001354FC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2BEE8ECC" w14:textId="77777777" w:rsidR="003C1A7B" w:rsidRDefault="003C1A7B" w:rsidP="003C1A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disposizioni in materia di sgravi contributivi nel Mezzogiorno e di fiscalizzazione degli oneri sociali</w:t>
      </w:r>
    </w:p>
    <w:p w14:paraId="79E8F907" w14:textId="470F5B21" w:rsidR="003C1A7B" w:rsidRPr="00B6621A" w:rsidRDefault="003C1A7B" w:rsidP="003C1A7B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Pr="00B6621A">
        <w:rPr>
          <w:rFonts w:ascii="Times New Roman" w:eastAsia="Times New Roman" w:hAnsi="Times New Roman" w:cs="Times New Roman"/>
          <w:szCs w:val="24"/>
          <w:lang w:eastAsia="it-IT"/>
        </w:rPr>
        <w:t>9 marzo 1993</w:t>
      </w:r>
    </w:p>
    <w:p w14:paraId="11A8C04B" w14:textId="0AD8C542" w:rsidR="003C1A7B" w:rsidRDefault="003C1A7B" w:rsidP="00B662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DFEC2A" w14:textId="41E13525" w:rsidR="00000C52" w:rsidRDefault="00000C52" w:rsidP="00000C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atifica ed esecuzione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Accordo che istituisce un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Associazione tra le Comunità europee ed i loro Stati membri, da una parte, e la Repubblica di Ungheria dall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altra, firmato a Bruxelles il 16 dicembre 1991</w:t>
      </w:r>
      <w:r w:rsidR="00CE2B03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allegati e protocolli</w:t>
      </w:r>
    </w:p>
    <w:p w14:paraId="5B99F39E" w14:textId="6F2B91EB" w:rsidR="00000C52" w:rsidRPr="00000C52" w:rsidRDefault="00000C52" w:rsidP="00000C5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000C52">
        <w:rPr>
          <w:rFonts w:ascii="Times New Roman" w:eastAsia="Times New Roman" w:hAnsi="Times New Roman" w:cs="Times New Roman"/>
          <w:szCs w:val="24"/>
          <w:lang w:eastAsia="it-IT"/>
        </w:rPr>
        <w:t>17 marzo 1993</w:t>
      </w:r>
      <w:r w:rsidR="005E07B5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3664E96E" w14:textId="08BED636" w:rsidR="00000C52" w:rsidRDefault="00000C52" w:rsidP="00D379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F81A53" w14:textId="6ABC6B4D" w:rsidR="00CE2B03" w:rsidRDefault="00CE2B03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Audizione dei rappresentanti della Federazione unitaria lavoratori chimici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Fulc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dell’indagine conoscitiva sul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7116D012" w14:textId="77777777" w:rsidR="00CE2B03" w:rsidRPr="0074266F" w:rsidRDefault="00CE2B03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7C62BE3C" w14:textId="409A073E" w:rsidR="00C36B76" w:rsidRPr="00000C52" w:rsidRDefault="00385222" w:rsidP="00C36B7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p</w:t>
      </w:r>
      <w:r w:rsidR="00A44377">
        <w:rPr>
          <w:rFonts w:ascii="Times New Roman" w:eastAsia="Times New Roman" w:hAnsi="Times New Roman" w:cs="Times New Roman"/>
          <w:szCs w:val="24"/>
          <w:lang w:eastAsia="it-IT"/>
        </w:rPr>
        <w:t xml:space="preserve">omeridiana del </w:t>
      </w:r>
      <w:r w:rsidR="00CE2B03" w:rsidRPr="00EF44C1">
        <w:rPr>
          <w:rFonts w:ascii="Times New Roman" w:eastAsia="Times New Roman" w:hAnsi="Times New Roman" w:cs="Times New Roman"/>
          <w:szCs w:val="24"/>
          <w:lang w:eastAsia="it-IT"/>
        </w:rPr>
        <w:t>17 marzo 1993</w:t>
      </w:r>
      <w:r w:rsidR="00CE2B03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5E81EAC0" w14:textId="4644B815" w:rsidR="00CE2B03" w:rsidRDefault="00CE2B03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B9A94D" w14:textId="680C391A" w:rsidR="00F6704C" w:rsidRDefault="00F6704C" w:rsidP="00F670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Audizione dell’amministratore delegato dell’ILVA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dell’indagine conoscitiva sul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75A0B0C2" w14:textId="77777777" w:rsidR="00F6704C" w:rsidRPr="0074266F" w:rsidRDefault="00F6704C" w:rsidP="00F6704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4438B9FC" w14:textId="74E6E48F" w:rsidR="00CE2B03" w:rsidRPr="00EF44C1" w:rsidRDefault="00D70F53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</w:t>
      </w:r>
      <w:r w:rsidR="00CE2B03" w:rsidRPr="00EF44C1">
        <w:rPr>
          <w:rFonts w:ascii="Times New Roman" w:eastAsia="Times New Roman" w:hAnsi="Times New Roman" w:cs="Times New Roman"/>
          <w:szCs w:val="24"/>
          <w:lang w:eastAsia="it-IT"/>
        </w:rPr>
        <w:t>24 marzo 1993</w:t>
      </w:r>
      <w:r w:rsidR="00F6704C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1C9B8307" w14:textId="77777777" w:rsidR="00F6704C" w:rsidRDefault="00F6704C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721840" w14:textId="77777777" w:rsidR="005610A2" w:rsidRDefault="005610A2" w:rsidP="005610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disposizioni urgenti per il settore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elettronica</w:t>
      </w:r>
    </w:p>
    <w:p w14:paraId="19191589" w14:textId="77777777" w:rsidR="005610A2" w:rsidRPr="00D4687E" w:rsidRDefault="005610A2" w:rsidP="005610A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D4687E">
        <w:rPr>
          <w:rFonts w:ascii="Times New Roman" w:eastAsia="Times New Roman" w:hAnsi="Times New Roman" w:cs="Times New Roman"/>
          <w:szCs w:val="24"/>
          <w:lang w:eastAsia="it-IT"/>
        </w:rPr>
        <w:t>20 maggio 1993</w:t>
      </w:r>
    </w:p>
    <w:p w14:paraId="2374F0E3" w14:textId="77777777" w:rsidR="0066752A" w:rsidRDefault="0066752A" w:rsidP="007F71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338063" w14:textId="6E829AAE" w:rsidR="007F7165" w:rsidRPr="00A16D85" w:rsidRDefault="007F7165" w:rsidP="007F71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6D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Sull’audizione del dottor Cassaro, amministratore delegato della IRITECNA</w:t>
      </w:r>
      <w:r w:rsidRPr="00A16D85">
        <w:rPr>
          <w:rFonts w:ascii="Times New Roman" w:eastAsia="Times New Roman" w:hAnsi="Times New Roman" w:cs="Times New Roman"/>
          <w:szCs w:val="24"/>
          <w:lang w:eastAsia="it-IT"/>
        </w:rPr>
        <w:t xml:space="preserve">, </w:t>
      </w:r>
      <w:r w:rsidRPr="00A16D85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nell’ambito dell’indagine conoscitiva sul processo di privatizzazione delle imprese pubbliche e a partecipazione statale</w:t>
      </w:r>
    </w:p>
    <w:p w14:paraId="5FD150B2" w14:textId="77777777" w:rsidR="007F7165" w:rsidRPr="00A16D85" w:rsidRDefault="007F7165" w:rsidP="007F716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A16D85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7C11AAE1" w14:textId="77777777" w:rsidR="007F7165" w:rsidRDefault="007F7165" w:rsidP="007F716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A16D85">
        <w:rPr>
          <w:rFonts w:ascii="Times New Roman" w:eastAsia="Times New Roman" w:hAnsi="Times New Roman" w:cs="Times New Roman"/>
          <w:szCs w:val="24"/>
          <w:lang w:eastAsia="it-IT"/>
        </w:rPr>
        <w:t>9 giugno 1993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5F693398" w14:textId="77777777" w:rsidR="0002410B" w:rsidRPr="00B768F6" w:rsidRDefault="0002410B" w:rsidP="00363B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it-IT"/>
        </w:rPr>
      </w:pPr>
    </w:p>
    <w:p w14:paraId="19E15A33" w14:textId="77777777" w:rsidR="007C5B2D" w:rsidRPr="00D132C4" w:rsidRDefault="007C5B2D" w:rsidP="007C5B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2C4">
        <w:rPr>
          <w:rFonts w:ascii="Times New Roman" w:eastAsia="Times New Roman" w:hAnsi="Times New Roman" w:cs="Times New Roman"/>
          <w:sz w:val="24"/>
          <w:szCs w:val="24"/>
          <w:lang w:eastAsia="it-IT"/>
        </w:rPr>
        <w:t>Sul programma dei lavori della Commissione</w:t>
      </w:r>
    </w:p>
    <w:p w14:paraId="29BEA535" w14:textId="3F66280B" w:rsidR="007C5B2D" w:rsidRDefault="007C5B2D" w:rsidP="007C5B2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C5B2D">
        <w:rPr>
          <w:rFonts w:ascii="Times New Roman" w:eastAsia="Times New Roman" w:hAnsi="Times New Roman" w:cs="Times New Roman"/>
          <w:szCs w:val="24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szCs w:val="24"/>
          <w:lang w:eastAsia="it-IT"/>
        </w:rPr>
        <w:t>’</w:t>
      </w:r>
      <w:r w:rsidRPr="007C5B2D">
        <w:rPr>
          <w:rFonts w:ascii="Times New Roman" w:eastAsia="Times New Roman" w:hAnsi="Times New Roman" w:cs="Times New Roman"/>
          <w:szCs w:val="24"/>
          <w:lang w:eastAsia="it-IT"/>
        </w:rPr>
        <w:t>inchiesta sul terrorismo in Italia e sulle cause della mancata individuazion</w:t>
      </w:r>
      <w:r w:rsidR="00E12F88">
        <w:rPr>
          <w:rFonts w:ascii="Times New Roman" w:eastAsia="Times New Roman" w:hAnsi="Times New Roman" w:cs="Times New Roman"/>
          <w:szCs w:val="24"/>
          <w:lang w:eastAsia="it-IT"/>
        </w:rPr>
        <w:t>e dei responsabili delle stragi</w:t>
      </w:r>
    </w:p>
    <w:p w14:paraId="50F076DC" w14:textId="4125AA24" w:rsidR="007C5B2D" w:rsidRPr="00D132C4" w:rsidRDefault="007C5B2D" w:rsidP="007C5B2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C5B2D">
        <w:rPr>
          <w:rFonts w:ascii="Times New Roman" w:eastAsia="Times New Roman" w:hAnsi="Times New Roman" w:cs="Times New Roman"/>
          <w:szCs w:val="24"/>
          <w:lang w:eastAsia="it-IT"/>
        </w:rPr>
        <w:t>15 giugno 1993</w:t>
      </w:r>
    </w:p>
    <w:p w14:paraId="0714E4EE" w14:textId="1397DDF1" w:rsidR="00A16D85" w:rsidRDefault="00A16D85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2A15AE" w14:textId="230B1079" w:rsidR="00A16D85" w:rsidRDefault="00796D99" w:rsidP="00C654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Sullo svolgimento di un’interpellanza </w:t>
      </w:r>
      <w:r w:rsidR="00C65444" w:rsidRPr="00C65444">
        <w:rPr>
          <w:rFonts w:ascii="Times New Roman" w:eastAsia="Times New Roman" w:hAnsi="Times New Roman" w:cs="Times New Roman"/>
          <w:sz w:val="24"/>
          <w:szCs w:val="24"/>
          <w:lang w:eastAsia="it-IT"/>
        </w:rPr>
        <w:t>riguardante le</w:t>
      </w:r>
      <w:r w:rsidR="00C654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5444" w:rsidRPr="00C65444">
        <w:rPr>
          <w:rFonts w:ascii="Times New Roman" w:eastAsia="Times New Roman" w:hAnsi="Times New Roman" w:cs="Times New Roman"/>
          <w:sz w:val="24"/>
          <w:szCs w:val="24"/>
          <w:lang w:eastAsia="it-IT"/>
        </w:rPr>
        <w:t>iniziative di Mediobanca rispetto all</w:t>
      </w:r>
      <w:r w:rsidR="00BA4399">
        <w:rPr>
          <w:rFonts w:ascii="Times New Roman" w:eastAsia="Times New Roman" w:hAnsi="Times New Roman" w:cs="Times New Roman"/>
          <w:sz w:val="24"/>
          <w:szCs w:val="24"/>
          <w:lang w:eastAsia="it-IT"/>
        </w:rPr>
        <w:t>’e</w:t>
      </w:r>
      <w:r w:rsidR="00C65444" w:rsidRPr="00C65444">
        <w:rPr>
          <w:rFonts w:ascii="Times New Roman" w:eastAsia="Times New Roman" w:hAnsi="Times New Roman" w:cs="Times New Roman"/>
          <w:sz w:val="24"/>
          <w:szCs w:val="24"/>
          <w:lang w:eastAsia="it-IT"/>
        </w:rPr>
        <w:t>sposizione debitoria del</w:t>
      </w:r>
      <w:r w:rsidR="00C654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5444" w:rsidRPr="00C65444">
        <w:rPr>
          <w:rFonts w:ascii="Times New Roman" w:eastAsia="Times New Roman" w:hAnsi="Times New Roman" w:cs="Times New Roman"/>
          <w:sz w:val="24"/>
          <w:szCs w:val="24"/>
          <w:lang w:eastAsia="it-IT"/>
        </w:rPr>
        <w:t>gruppo Ferruzzi</w:t>
      </w:r>
    </w:p>
    <w:p w14:paraId="141634A3" w14:textId="6AB22632" w:rsidR="00796D99" w:rsidRPr="00796D99" w:rsidRDefault="00796D99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17 giugno 1993</w:t>
      </w:r>
    </w:p>
    <w:p w14:paraId="27E1263A" w14:textId="2E25AC4D" w:rsidR="00A16D85" w:rsidRDefault="00A16D85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D7DC4B" w14:textId="4373252B" w:rsidR="00254DBB" w:rsidRDefault="00254DBB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</w:t>
      </w:r>
      <w:r w:rsidRPr="00254DBB">
        <w:rPr>
          <w:rFonts w:ascii="Times New Roman" w:eastAsia="Times New Roman" w:hAnsi="Times New Roman" w:cs="Times New Roman"/>
          <w:sz w:val="24"/>
          <w:szCs w:val="24"/>
          <w:lang w:eastAsia="it-IT"/>
        </w:rPr>
        <w:t>soppressione dell’EFIM</w:t>
      </w:r>
    </w:p>
    <w:p w14:paraId="34A12221" w14:textId="6A36561F" w:rsidR="00254DBB" w:rsidRPr="00274329" w:rsidRDefault="00254DBB" w:rsidP="00254DBB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54DBB">
        <w:rPr>
          <w:rFonts w:ascii="Times New Roman" w:eastAsia="Times New Roman" w:hAnsi="Times New Roman" w:cs="Times New Roman"/>
          <w:szCs w:val="24"/>
          <w:lang w:eastAsia="it-IT"/>
        </w:rPr>
        <w:t>2 luglio 1993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19DB5466" w14:textId="6BCE8968" w:rsidR="00796D99" w:rsidRDefault="00796D99" w:rsidP="00CE2B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C0DCAC" w14:textId="77777777" w:rsidR="00395CA2" w:rsidRDefault="00395CA2" w:rsidP="00395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E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situazione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Gruppo Ferruzzi-Montedison</w:t>
      </w:r>
    </w:p>
    <w:p w14:paraId="09DE703B" w14:textId="77777777" w:rsidR="00395CA2" w:rsidRPr="003A3EDE" w:rsidRDefault="00395CA2" w:rsidP="00395CA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A3EDE">
        <w:rPr>
          <w:rFonts w:ascii="Times New Roman" w:eastAsia="Times New Roman" w:hAnsi="Times New Roman" w:cs="Times New Roman"/>
          <w:szCs w:val="24"/>
          <w:lang w:eastAsia="it-IT"/>
        </w:rPr>
        <w:t>9 luglio 1993</w:t>
      </w:r>
    </w:p>
    <w:p w14:paraId="52A05F34" w14:textId="05A0CAB1" w:rsidR="00F6704C" w:rsidRDefault="00F6704C" w:rsidP="00D379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A2AE51" w14:textId="5A965024" w:rsidR="00F15FE9" w:rsidRDefault="00F15FE9" w:rsidP="00F15F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Audizione del Ministro del tesoro, nell’ambito dell’indagine conoscitiva sulle vicende che hanno interessa società del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Gruppo Ferruzzi</w:t>
      </w:r>
    </w:p>
    <w:p w14:paraId="33060FC0" w14:textId="574B76C7" w:rsidR="00F15FE9" w:rsidRPr="0074266F" w:rsidRDefault="00F15FE9" w:rsidP="00F15FE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F15FE9">
        <w:rPr>
          <w:rFonts w:ascii="Times New Roman" w:eastAsia="Times New Roman" w:hAnsi="Times New Roman" w:cs="Times New Roman"/>
          <w:szCs w:val="24"/>
          <w:lang w:eastAsia="it-IT"/>
        </w:rPr>
        <w:t>6a Commissione (Finanze e Tesoro)</w:t>
      </w:r>
    </w:p>
    <w:p w14:paraId="0A9706AE" w14:textId="3B1A5A53" w:rsidR="00F15FE9" w:rsidRPr="00E54F31" w:rsidRDefault="00F15FE9" w:rsidP="00F15FE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E54F31">
        <w:rPr>
          <w:rFonts w:ascii="Times New Roman" w:eastAsia="Times New Roman" w:hAnsi="Times New Roman" w:cs="Times New Roman"/>
          <w:szCs w:val="24"/>
          <w:lang w:eastAsia="it-IT"/>
        </w:rPr>
        <w:t>5 agosto 1993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1A887879" w14:textId="77777777" w:rsidR="00F15FE9" w:rsidRDefault="00F15FE9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544F80BF" w14:textId="37F44587" w:rsidR="00E12F88" w:rsidRPr="0058381C" w:rsidRDefault="00E12F88" w:rsidP="00E12F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B4E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 documenti pervenuti alla Commissione </w:t>
      </w:r>
    </w:p>
    <w:p w14:paraId="45A4E201" w14:textId="7D19F1E9" w:rsidR="00E12F88" w:rsidRDefault="00E12F88" w:rsidP="00E12F8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C5B2D">
        <w:rPr>
          <w:rFonts w:ascii="Times New Roman" w:eastAsia="Times New Roman" w:hAnsi="Times New Roman" w:cs="Times New Roman"/>
          <w:szCs w:val="24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szCs w:val="24"/>
          <w:lang w:eastAsia="it-IT"/>
        </w:rPr>
        <w:t>’</w:t>
      </w:r>
      <w:r w:rsidRPr="007C5B2D">
        <w:rPr>
          <w:rFonts w:ascii="Times New Roman" w:eastAsia="Times New Roman" w:hAnsi="Times New Roman" w:cs="Times New Roman"/>
          <w:szCs w:val="24"/>
          <w:lang w:eastAsia="it-IT"/>
        </w:rPr>
        <w:t>inchiesta sul terrorismo in Italia e sulle cause della mancata individuazion</w:t>
      </w:r>
      <w:r>
        <w:rPr>
          <w:rFonts w:ascii="Times New Roman" w:eastAsia="Times New Roman" w:hAnsi="Times New Roman" w:cs="Times New Roman"/>
          <w:szCs w:val="24"/>
          <w:lang w:eastAsia="it-IT"/>
        </w:rPr>
        <w:t>e dei responsabili delle stragi</w:t>
      </w:r>
    </w:p>
    <w:p w14:paraId="06D3E30E" w14:textId="77777777" w:rsidR="00E12F88" w:rsidRPr="00CB4E60" w:rsidRDefault="00E12F88" w:rsidP="00E12F8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B4E60">
        <w:rPr>
          <w:rFonts w:ascii="Times New Roman" w:eastAsia="Times New Roman" w:hAnsi="Times New Roman" w:cs="Times New Roman"/>
          <w:szCs w:val="24"/>
          <w:lang w:eastAsia="it-IT"/>
        </w:rPr>
        <w:t>8 settembre 1993</w:t>
      </w:r>
    </w:p>
    <w:p w14:paraId="2FDDF78A" w14:textId="77777777" w:rsidR="00F15FE9" w:rsidRDefault="00F15FE9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2A7639DA" w14:textId="6A34A063" w:rsidR="00E12F88" w:rsidRDefault="00E12F88" w:rsidP="00E12F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del direttore della DIA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dottor Gianni De Gennaro</w:t>
      </w:r>
    </w:p>
    <w:p w14:paraId="474F6D05" w14:textId="749584BD" w:rsidR="00E12F88" w:rsidRDefault="00E12F88" w:rsidP="00E12F8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C5B2D">
        <w:rPr>
          <w:rFonts w:ascii="Times New Roman" w:eastAsia="Times New Roman" w:hAnsi="Times New Roman" w:cs="Times New Roman"/>
          <w:szCs w:val="24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szCs w:val="24"/>
          <w:lang w:eastAsia="it-IT"/>
        </w:rPr>
        <w:t>’</w:t>
      </w:r>
      <w:r w:rsidRPr="007C5B2D">
        <w:rPr>
          <w:rFonts w:ascii="Times New Roman" w:eastAsia="Times New Roman" w:hAnsi="Times New Roman" w:cs="Times New Roman"/>
          <w:szCs w:val="24"/>
          <w:lang w:eastAsia="it-IT"/>
        </w:rPr>
        <w:t>inchiesta sul terrorismo in Italia e sulle cause della mancata individuazion</w:t>
      </w:r>
      <w:r>
        <w:rPr>
          <w:rFonts w:ascii="Times New Roman" w:eastAsia="Times New Roman" w:hAnsi="Times New Roman" w:cs="Times New Roman"/>
          <w:szCs w:val="24"/>
          <w:lang w:eastAsia="it-IT"/>
        </w:rPr>
        <w:t>e dei responsabili delle stragi</w:t>
      </w:r>
    </w:p>
    <w:p w14:paraId="60A7EF2D" w14:textId="77777777" w:rsidR="00E12F88" w:rsidRPr="00F87500" w:rsidRDefault="00E12F88" w:rsidP="00E12F88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F87500">
        <w:rPr>
          <w:rFonts w:ascii="Times New Roman" w:eastAsia="Times New Roman" w:hAnsi="Times New Roman" w:cs="Times New Roman"/>
          <w:szCs w:val="24"/>
          <w:lang w:eastAsia="it-IT"/>
        </w:rPr>
        <w:t>15 settembre 1993</w:t>
      </w:r>
    </w:p>
    <w:p w14:paraId="2CF0033D" w14:textId="77FB3D88" w:rsidR="00E12F88" w:rsidRDefault="00E12F88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2771D916" w14:textId="1D8CEEE5" w:rsidR="00286A21" w:rsidRDefault="00286A21" w:rsidP="00286A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Sulla relazione introduttiva dell’indagine conoscitiva sulla c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ompetitività tecnologica </w:t>
      </w:r>
      <w:r w:rsidR="0083274C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industria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italiana</w:t>
      </w:r>
    </w:p>
    <w:p w14:paraId="55A1F642" w14:textId="77777777" w:rsidR="00286A21" w:rsidRPr="0074266F" w:rsidRDefault="00286A21" w:rsidP="00286A2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311A7036" w14:textId="618ADF7B" w:rsidR="0062747E" w:rsidRPr="00286A21" w:rsidRDefault="00286A21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7 ottobre 1993 </w:t>
      </w:r>
    </w:p>
    <w:p w14:paraId="447C325D" w14:textId="1A084858" w:rsidR="0062747E" w:rsidRDefault="0062747E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C3A00D" w14:textId="77777777" w:rsidR="00DE3AED" w:rsidRDefault="00DE3AED" w:rsidP="00DE3A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Sulle privatizzazioni</w:t>
      </w:r>
    </w:p>
    <w:p w14:paraId="09DFE539" w14:textId="5AFC38F9" w:rsidR="00DE3AED" w:rsidRPr="003A3EDE" w:rsidRDefault="00DE3AED" w:rsidP="00DE3AE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Pr="003A3EDE">
        <w:rPr>
          <w:rFonts w:ascii="Times New Roman" w:eastAsia="Times New Roman" w:hAnsi="Times New Roman" w:cs="Times New Roman"/>
          <w:szCs w:val="24"/>
          <w:lang w:eastAsia="it-IT"/>
        </w:rPr>
        <w:t>20 ottobre 1993</w:t>
      </w:r>
    </w:p>
    <w:p w14:paraId="4ACC2944" w14:textId="700C24A1" w:rsidR="0062747E" w:rsidRDefault="0062747E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E639CA" w14:textId="53CB121E" w:rsidR="00B86C60" w:rsidRDefault="00B86C60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</w:t>
      </w:r>
      <w:r w:rsidR="000F5EFC">
        <w:rPr>
          <w:rFonts w:ascii="Times New Roman" w:eastAsia="Times New Roman" w:hAnsi="Times New Roman" w:cs="Times New Roman"/>
          <w:sz w:val="24"/>
          <w:szCs w:val="24"/>
          <w:lang w:eastAsia="it-IT"/>
        </w:rPr>
        <w:t>e disposizioni per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formazione del bilancio annuale e pluriennale dello Stato (legge finanziaria 1994)</w:t>
      </w:r>
    </w:p>
    <w:p w14:paraId="5968A523" w14:textId="01ABAE4E" w:rsidR="00B86C60" w:rsidRPr="00B86C60" w:rsidRDefault="00B86C60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B86C60">
        <w:rPr>
          <w:rFonts w:ascii="Times New Roman" w:eastAsia="Times New Roman" w:hAnsi="Times New Roman" w:cs="Times New Roman"/>
          <w:szCs w:val="24"/>
          <w:lang w:eastAsia="it-IT"/>
        </w:rPr>
        <w:t>11 novembre 1993</w:t>
      </w:r>
    </w:p>
    <w:p w14:paraId="1E1758F4" w14:textId="3A3D1132" w:rsidR="00B86C60" w:rsidRDefault="00B86C60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EE5641" w14:textId="77777777" w:rsidR="00BA4399" w:rsidRDefault="00BA4399" w:rsidP="00BA43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C60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lla dismissione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Italgel</w:t>
      </w:r>
      <w:proofErr w:type="spellEnd"/>
    </w:p>
    <w:p w14:paraId="5A6FBF6C" w14:textId="77777777" w:rsidR="00BA4399" w:rsidRPr="0074266F" w:rsidRDefault="00BA4399" w:rsidP="00BA439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0C0F7AD6" w14:textId="77777777" w:rsidR="00BA4399" w:rsidRPr="00F87500" w:rsidRDefault="00BA4399" w:rsidP="00BA439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Pr="00F87500">
        <w:rPr>
          <w:rFonts w:ascii="Times New Roman" w:eastAsia="Times New Roman" w:hAnsi="Times New Roman" w:cs="Times New Roman"/>
          <w:szCs w:val="24"/>
          <w:lang w:eastAsia="it-IT"/>
        </w:rPr>
        <w:t>25 novembre 1993</w:t>
      </w:r>
    </w:p>
    <w:p w14:paraId="0E16EB41" w14:textId="77777777" w:rsidR="00BA4399" w:rsidRDefault="00BA4399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C97066" w14:textId="48E82D19" w:rsidR="00B86C60" w:rsidRPr="00D16599" w:rsidRDefault="00B86C60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599">
        <w:rPr>
          <w:rFonts w:ascii="Times New Roman" w:eastAsia="Times New Roman" w:hAnsi="Times New Roman" w:cs="Times New Roman"/>
          <w:sz w:val="24"/>
          <w:szCs w:val="24"/>
          <w:lang w:eastAsia="it-IT"/>
        </w:rPr>
        <w:t>Sullo svolgimento di un’interpellanza</w:t>
      </w:r>
      <w:r w:rsidR="00C654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concernente la privatizzazione del Nuovo Pignone</w:t>
      </w:r>
    </w:p>
    <w:p w14:paraId="3936A31E" w14:textId="08A846CF" w:rsidR="00B86C60" w:rsidRPr="00D16599" w:rsidRDefault="00B86C60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D16599">
        <w:rPr>
          <w:rFonts w:ascii="Times New Roman" w:eastAsia="Times New Roman" w:hAnsi="Times New Roman" w:cs="Times New Roman"/>
          <w:szCs w:val="24"/>
          <w:lang w:eastAsia="it-IT"/>
        </w:rPr>
        <w:t>25 novembre 1993</w:t>
      </w:r>
    </w:p>
    <w:p w14:paraId="3AB12780" w14:textId="0BF98CEE" w:rsidR="00B86C60" w:rsidRDefault="00B86C60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DA86FE" w14:textId="14240E85" w:rsidR="00E247DE" w:rsidRDefault="00E247DE" w:rsidP="00E247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 r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iordinamento delle camere di commercio, industria, artigianato e agricoltura</w:t>
      </w:r>
    </w:p>
    <w:p w14:paraId="0979B44A" w14:textId="77777777" w:rsidR="00E247DE" w:rsidRPr="0074266F" w:rsidRDefault="00E247DE" w:rsidP="00E247D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1D0631A8" w14:textId="3BA4814B" w:rsidR="00E247DE" w:rsidRPr="003C0BFD" w:rsidRDefault="00D70F53" w:rsidP="00E247D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E247DE" w:rsidRPr="003C0BFD">
        <w:rPr>
          <w:rFonts w:ascii="Times New Roman" w:eastAsia="Times New Roman" w:hAnsi="Times New Roman" w:cs="Times New Roman"/>
          <w:szCs w:val="24"/>
          <w:lang w:eastAsia="it-IT"/>
        </w:rPr>
        <w:t>2 dicembre 1993</w:t>
      </w:r>
    </w:p>
    <w:p w14:paraId="11ABCB68" w14:textId="390471E0" w:rsidR="00E247DE" w:rsidRPr="003C0BFD" w:rsidRDefault="0014201B" w:rsidP="00E247D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</w:t>
      </w:r>
      <w:r w:rsidR="00E247DE" w:rsidRPr="003C0BFD">
        <w:rPr>
          <w:rFonts w:ascii="Times New Roman" w:eastAsia="Times New Roman" w:hAnsi="Times New Roman" w:cs="Times New Roman"/>
          <w:szCs w:val="24"/>
          <w:lang w:eastAsia="it-IT"/>
        </w:rPr>
        <w:t>14 dicembre 1993</w:t>
      </w:r>
      <w:r w:rsidR="00E247DE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7FA04ACB" w14:textId="0CABD0FD" w:rsidR="00B86C60" w:rsidRDefault="00B86C60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276345" w14:textId="1AB7FBA3" w:rsidR="00E247DE" w:rsidRDefault="00E247DE" w:rsidP="00E247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dei rappresentanti della CGIL, CISL, UIL, nell’ambito dell’indagine conoscitiva sul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21181CD1" w14:textId="77777777" w:rsidR="00E247DE" w:rsidRPr="0074266F" w:rsidRDefault="00E247DE" w:rsidP="00E247D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6BF761D9" w14:textId="38518341" w:rsidR="00E247DE" w:rsidRPr="003C0BFD" w:rsidRDefault="00E247DE" w:rsidP="00E247D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C0BFD">
        <w:rPr>
          <w:rFonts w:ascii="Times New Roman" w:eastAsia="Times New Roman" w:hAnsi="Times New Roman" w:cs="Times New Roman"/>
          <w:szCs w:val="24"/>
          <w:lang w:eastAsia="it-IT"/>
        </w:rPr>
        <w:t>14 dicembre 1993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367D40B8" w14:textId="38B96790" w:rsidR="00E247DE" w:rsidRDefault="00E247DE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A603FD" w14:textId="43D1D043" w:rsidR="00E247DE" w:rsidRDefault="003F157A" w:rsidP="00E247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Sull’aud</w:t>
      </w:r>
      <w:r w:rsidR="00E24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izione dei rappresentanti della Philips, nell’ambito dell’indagine conoscitiva sul </w:t>
      </w:r>
      <w:r w:rsidR="00E247DE"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processo di privatizzazione</w:t>
      </w:r>
      <w:r w:rsidR="00E24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imprese pubbliche e a partecipazione statale</w:t>
      </w:r>
    </w:p>
    <w:p w14:paraId="66F3F02D" w14:textId="77777777" w:rsidR="00E247DE" w:rsidRPr="0074266F" w:rsidRDefault="00E247DE" w:rsidP="00E247D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3BC6D089" w14:textId="12BABA4D" w:rsidR="00E247DE" w:rsidRPr="00E247DE" w:rsidRDefault="00E247DE" w:rsidP="00D4687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15 dicembre 1993</w:t>
      </w:r>
    </w:p>
    <w:p w14:paraId="2B7F6782" w14:textId="77777777" w:rsidR="00D4687E" w:rsidRDefault="00D4687E" w:rsidP="00D379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A8D207" w14:textId="6EAC02D9" w:rsidR="00F87500" w:rsidRDefault="00F87500" w:rsidP="008A17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Sull’audizione del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senatore </w:t>
      </w:r>
      <w:r w:rsidR="00FC24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Francesco 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Cossiga</w:t>
      </w:r>
    </w:p>
    <w:p w14:paraId="22DF1C17" w14:textId="79764DFE" w:rsidR="00FC2481" w:rsidRDefault="00FC2481" w:rsidP="00FC248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C5B2D">
        <w:rPr>
          <w:rFonts w:ascii="Times New Roman" w:eastAsia="Times New Roman" w:hAnsi="Times New Roman" w:cs="Times New Roman"/>
          <w:szCs w:val="24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szCs w:val="24"/>
          <w:lang w:eastAsia="it-IT"/>
        </w:rPr>
        <w:t>’</w:t>
      </w:r>
      <w:r w:rsidRPr="007C5B2D">
        <w:rPr>
          <w:rFonts w:ascii="Times New Roman" w:eastAsia="Times New Roman" w:hAnsi="Times New Roman" w:cs="Times New Roman"/>
          <w:szCs w:val="24"/>
          <w:lang w:eastAsia="it-IT"/>
        </w:rPr>
        <w:t>inchiesta sul terrorismo in Italia e sulle cause della mancata individuazion</w:t>
      </w:r>
      <w:r>
        <w:rPr>
          <w:rFonts w:ascii="Times New Roman" w:eastAsia="Times New Roman" w:hAnsi="Times New Roman" w:cs="Times New Roman"/>
          <w:szCs w:val="24"/>
          <w:lang w:eastAsia="it-IT"/>
        </w:rPr>
        <w:t>e dei responsabili delle stragi</w:t>
      </w:r>
    </w:p>
    <w:p w14:paraId="14A941F6" w14:textId="77777777" w:rsidR="00F87500" w:rsidRPr="00F87500" w:rsidRDefault="00F87500" w:rsidP="008A170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F87500">
        <w:rPr>
          <w:rFonts w:ascii="Times New Roman" w:eastAsia="Times New Roman" w:hAnsi="Times New Roman" w:cs="Times New Roman"/>
          <w:szCs w:val="24"/>
          <w:lang w:eastAsia="it-IT"/>
        </w:rPr>
        <w:t>15 dicembre 1993</w:t>
      </w:r>
    </w:p>
    <w:p w14:paraId="6F58FE34" w14:textId="77777777" w:rsidR="00F87500" w:rsidRPr="00F87500" w:rsidRDefault="00F87500" w:rsidP="008A170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F87500">
        <w:rPr>
          <w:rFonts w:ascii="Times New Roman" w:eastAsia="Times New Roman" w:hAnsi="Times New Roman" w:cs="Times New Roman"/>
          <w:szCs w:val="24"/>
          <w:lang w:eastAsia="it-IT"/>
        </w:rPr>
        <w:t>21 dicembre 1993</w:t>
      </w:r>
    </w:p>
    <w:p w14:paraId="17880CF9" w14:textId="77777777" w:rsidR="00F87500" w:rsidRDefault="00F87500" w:rsidP="008A17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F72C96" w14:textId="54A4AFB8" w:rsidR="00DF03B4" w:rsidRDefault="00FC2481" w:rsidP="00DF03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Sull’audizione dell’amministratore delegato della FIAT Auto S</w:t>
      </w:r>
      <w:r w:rsidR="0032408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13336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13336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nell’ambito </w:t>
      </w:r>
      <w:r w:rsidR="00DF03B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dell’indagine conoscitiva sulla c</w:t>
      </w:r>
      <w:r w:rsidR="00DF03B4"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ompetitività tecnologica </w:t>
      </w:r>
      <w:r w:rsidR="0013336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DF03B4"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industria </w:t>
      </w:r>
      <w:r w:rsidR="00DF03B4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italiana</w:t>
      </w:r>
    </w:p>
    <w:p w14:paraId="60766084" w14:textId="77777777" w:rsidR="00DF03B4" w:rsidRPr="0074266F" w:rsidRDefault="00DF03B4" w:rsidP="00DF03B4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8196F">
        <w:rPr>
          <w:rFonts w:ascii="Times New Roman" w:eastAsia="Times New Roman" w:hAnsi="Times New Roman" w:cs="Times New Roman"/>
          <w:szCs w:val="24"/>
          <w:lang w:eastAsia="it-IT"/>
        </w:rPr>
        <w:t>10a Commissione (Industria, commercio, turismo)</w:t>
      </w:r>
    </w:p>
    <w:p w14:paraId="2C868089" w14:textId="711F6429" w:rsidR="00FC2481" w:rsidRPr="00DF03B4" w:rsidRDefault="00DF03B4" w:rsidP="008A170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16 dicembre 1993</w:t>
      </w:r>
    </w:p>
    <w:p w14:paraId="6DF3C22E" w14:textId="77777777" w:rsidR="00FC2481" w:rsidRDefault="00FC2481" w:rsidP="008A17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7098EE" w14:textId="77777777" w:rsidR="0066752A" w:rsidRDefault="0066752A" w:rsidP="008A17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3A0D2E" w14:textId="5849E8B0" w:rsidR="008A170D" w:rsidRDefault="008A170D" w:rsidP="008A17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Sulla situazione dell’azienda Nuovo Pignone</w:t>
      </w:r>
    </w:p>
    <w:p w14:paraId="50CABB2E" w14:textId="33EAC6F3" w:rsidR="008A170D" w:rsidRPr="008A170D" w:rsidRDefault="00DF03B4" w:rsidP="008A170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</w:t>
      </w:r>
      <w:r w:rsidR="008A170D" w:rsidRPr="008A170D">
        <w:rPr>
          <w:rFonts w:ascii="Times New Roman" w:eastAsia="Times New Roman" w:hAnsi="Times New Roman" w:cs="Times New Roman"/>
          <w:szCs w:val="24"/>
          <w:lang w:eastAsia="it-IT"/>
        </w:rPr>
        <w:t>22 dicembre 1993</w:t>
      </w:r>
    </w:p>
    <w:p w14:paraId="387E32A2" w14:textId="77777777" w:rsidR="008A170D" w:rsidRDefault="008A170D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FACE18" w14:textId="3A3E5012" w:rsidR="004D01FE" w:rsidRDefault="004D01FE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="0058381C"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disposizioni urgenti concernenti i crediti commerciali vantati da piccole e medie imprese nei confronti dell</w:t>
      </w:r>
      <w:r w:rsidR="0079066F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58381C"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>EFIM e delle società controllate</w:t>
      </w:r>
    </w:p>
    <w:p w14:paraId="573A31D6" w14:textId="21EB62D1" w:rsidR="004D01FE" w:rsidRPr="004D01FE" w:rsidRDefault="008D0D99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</w:t>
      </w:r>
      <w:r w:rsidR="004D01FE" w:rsidRPr="004D01FE">
        <w:rPr>
          <w:rFonts w:ascii="Times New Roman" w:eastAsia="Times New Roman" w:hAnsi="Times New Roman" w:cs="Times New Roman"/>
          <w:szCs w:val="24"/>
          <w:lang w:eastAsia="it-IT"/>
        </w:rPr>
        <w:t>10 febbraio 1994</w:t>
      </w:r>
    </w:p>
    <w:p w14:paraId="03F190E9" w14:textId="5EA63F95" w:rsidR="0058381C" w:rsidRDefault="0058381C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1D9596" w14:textId="4CF60082" w:rsidR="00F87500" w:rsidRDefault="00F87500" w:rsidP="00F875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</w:t>
      </w:r>
      <w:r w:rsidRPr="005838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approvazione </w:t>
      </w:r>
      <w:r w:rsidR="008D0D9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13336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D0D99">
        <w:rPr>
          <w:rFonts w:ascii="Times New Roman" w:eastAsia="Times New Roman" w:hAnsi="Times New Roman" w:cs="Times New Roman"/>
          <w:sz w:val="24"/>
          <w:szCs w:val="24"/>
          <w:lang w:eastAsia="it-IT"/>
        </w:rPr>
        <w:t>i documenti della Commissione</w:t>
      </w:r>
    </w:p>
    <w:p w14:paraId="41113BE3" w14:textId="11DDFA4A" w:rsidR="008D0D99" w:rsidRDefault="008D0D99" w:rsidP="008D0D9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C5B2D">
        <w:rPr>
          <w:rFonts w:ascii="Times New Roman" w:eastAsia="Times New Roman" w:hAnsi="Times New Roman" w:cs="Times New Roman"/>
          <w:szCs w:val="24"/>
          <w:lang w:eastAsia="it-IT"/>
        </w:rPr>
        <w:t>Commissione parlamentare d</w:t>
      </w:r>
      <w:r w:rsidR="00DB5E3C">
        <w:rPr>
          <w:rFonts w:ascii="Times New Roman" w:eastAsia="Times New Roman" w:hAnsi="Times New Roman" w:cs="Times New Roman"/>
          <w:szCs w:val="24"/>
          <w:lang w:eastAsia="it-IT"/>
        </w:rPr>
        <w:t>’</w:t>
      </w:r>
      <w:r w:rsidRPr="007C5B2D">
        <w:rPr>
          <w:rFonts w:ascii="Times New Roman" w:eastAsia="Times New Roman" w:hAnsi="Times New Roman" w:cs="Times New Roman"/>
          <w:szCs w:val="24"/>
          <w:lang w:eastAsia="it-IT"/>
        </w:rPr>
        <w:t>inchiesta sul terrorismo in Italia e sulle cause della mancata individuazion</w:t>
      </w:r>
      <w:r>
        <w:rPr>
          <w:rFonts w:ascii="Times New Roman" w:eastAsia="Times New Roman" w:hAnsi="Times New Roman" w:cs="Times New Roman"/>
          <w:szCs w:val="24"/>
          <w:lang w:eastAsia="it-IT"/>
        </w:rPr>
        <w:t>e dei responsabili delle stragi</w:t>
      </w:r>
    </w:p>
    <w:p w14:paraId="5E15320C" w14:textId="77777777" w:rsidR="00F87500" w:rsidRPr="00F87500" w:rsidRDefault="00F87500" w:rsidP="00F8750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F87500">
        <w:rPr>
          <w:rFonts w:ascii="Times New Roman" w:eastAsia="Times New Roman" w:hAnsi="Times New Roman" w:cs="Times New Roman"/>
          <w:szCs w:val="24"/>
          <w:lang w:eastAsia="it-IT"/>
        </w:rPr>
        <w:t>23 febbraio 1994</w:t>
      </w:r>
    </w:p>
    <w:p w14:paraId="2AE22640" w14:textId="33ACE1F0" w:rsidR="00F87500" w:rsidRDefault="00F87500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64905A" w14:textId="2453C84A" w:rsidR="00B768F6" w:rsidRDefault="00B768F6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3D3795A6" w14:textId="7F38C203" w:rsidR="00B768F6" w:rsidRDefault="00B768F6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B6355F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Vice Presidente del Senato</w:t>
      </w:r>
    </w:p>
    <w:p w14:paraId="602A6C1B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82258B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 rinnovo dell’impianto microfonico dell’Aula</w:t>
      </w:r>
    </w:p>
    <w:p w14:paraId="59E72840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Sull’ordine dei lavori</w:t>
      </w:r>
    </w:p>
    <w:p w14:paraId="14000887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 un richiamo al Regolamento</w:t>
      </w:r>
    </w:p>
    <w:p w14:paraId="6053DE62" w14:textId="77777777" w:rsidR="00B768F6" w:rsidRPr="00AA74FF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8F6">
        <w:rPr>
          <w:rFonts w:ascii="Times New Roman" w:eastAsia="Times New Roman" w:hAnsi="Times New Roman" w:cs="Times New Roman"/>
          <w:lang w:eastAsia="it-IT"/>
        </w:rPr>
        <w:t>antimeridiana del 1° luglio 1992</w:t>
      </w:r>
      <w:r w:rsidRPr="00AA74FF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F77E281" w14:textId="66DDAC9C" w:rsidR="00B768F6" w:rsidRDefault="00B768F6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6E4422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costituzione in giudizio del Senato innanzi alla Corte Costituzionale per conflitto di attribuzione</w:t>
      </w:r>
    </w:p>
    <w:p w14:paraId="1B38B69A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Sui lavori del Senato</w:t>
      </w:r>
    </w:p>
    <w:p w14:paraId="69C1FB26" w14:textId="77777777" w:rsid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Cs w:val="24"/>
          <w:lang w:eastAsia="it-IT"/>
        </w:rPr>
        <w:t>25 febbraio 1993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14:paraId="6133BBC1" w14:textId="286296C3" w:rsidR="00B768F6" w:rsidRDefault="00B768F6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7DC157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 pronto ristabilimento del Vice Presidente Lama</w:t>
      </w:r>
    </w:p>
    <w:p w14:paraId="2D6ED9DC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Cs w:val="24"/>
          <w:lang w:eastAsia="it-IT"/>
        </w:rPr>
        <w:t xml:space="preserve">pomeridiana del 12 marzo 1993 </w:t>
      </w:r>
    </w:p>
    <w:p w14:paraId="10A889B2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B721B2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Sull’informazione concernente i lavori parlamentari</w:t>
      </w:r>
    </w:p>
    <w:p w14:paraId="08946DB4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 trasferimento da parte di un gruppo parlamentare del proprio tempo a disposizione ad un altro gruppo parlamentare</w:t>
      </w:r>
    </w:p>
    <w:p w14:paraId="4141432B" w14:textId="77777777" w:rsid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Cs w:val="24"/>
          <w:lang w:eastAsia="it-IT"/>
        </w:rPr>
        <w:t>13 marzo 1993</w:t>
      </w:r>
    </w:p>
    <w:p w14:paraId="693E8940" w14:textId="2D4D0ECB" w:rsidR="00B768F6" w:rsidRDefault="00B768F6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489B89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Sui lavori del Senato</w:t>
      </w:r>
    </w:p>
    <w:p w14:paraId="5083B03C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Cs w:val="24"/>
          <w:lang w:eastAsia="it-IT"/>
        </w:rPr>
        <w:t>5 maggio 1993</w:t>
      </w:r>
    </w:p>
    <w:p w14:paraId="670CC2FD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A151E7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nomina dei Sottosegretari di Stato</w:t>
      </w:r>
    </w:p>
    <w:p w14:paraId="1ACFFDA3" w14:textId="77777777" w:rsidR="00B768F6" w:rsidRPr="0002410B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Cs w:val="24"/>
          <w:lang w:eastAsia="it-IT"/>
        </w:rPr>
        <w:t>6 maggio 1993</w:t>
      </w:r>
    </w:p>
    <w:p w14:paraId="003D420A" w14:textId="55722204" w:rsidR="00B768F6" w:rsidRDefault="00B768F6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01C7DC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Sui lavori del Senato</w:t>
      </w:r>
    </w:p>
    <w:p w14:paraId="205D1EF0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Cs w:val="24"/>
          <w:lang w:eastAsia="it-IT"/>
        </w:rPr>
        <w:t>26 maggio 1993</w:t>
      </w:r>
    </w:p>
    <w:p w14:paraId="168FE87E" w14:textId="186B60BD" w:rsidR="00B768F6" w:rsidRDefault="00B768F6" w:rsidP="005838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3864BE" w14:textId="77777777" w:rsid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 ricorso alla decretazione d’urgenza</w:t>
      </w:r>
    </w:p>
    <w:p w14:paraId="6A6AF8CA" w14:textId="707D938D" w:rsid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54DBB">
        <w:rPr>
          <w:rFonts w:ascii="Times New Roman" w:eastAsia="Times New Roman" w:hAnsi="Times New Roman" w:cs="Times New Roman"/>
          <w:szCs w:val="24"/>
          <w:lang w:eastAsia="it-IT"/>
        </w:rPr>
        <w:t>2 luglio 1993</w:t>
      </w:r>
    </w:p>
    <w:p w14:paraId="1C928654" w14:textId="3627550E" w:rsid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BEE920" w14:textId="1C406440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Sull’organizzazione della discussione sulla questione di fiducia</w:t>
      </w:r>
      <w:r w:rsidR="001333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variazioni al calendario dei lavori dell’Assemblea</w:t>
      </w:r>
    </w:p>
    <w:p w14:paraId="21025448" w14:textId="77777777" w:rsidR="00B768F6" w:rsidRP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verifica del numero legale</w:t>
      </w:r>
    </w:p>
    <w:p w14:paraId="1DF6CB9C" w14:textId="7168181C" w:rsid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68F6">
        <w:rPr>
          <w:rFonts w:ascii="Times New Roman" w:eastAsia="Times New Roman" w:hAnsi="Times New Roman" w:cs="Times New Roman"/>
          <w:szCs w:val="24"/>
          <w:lang w:eastAsia="it-IT"/>
        </w:rPr>
        <w:t>8 luglio 1993</w:t>
      </w:r>
    </w:p>
    <w:p w14:paraId="0F45B334" w14:textId="42689285" w:rsidR="00B768F6" w:rsidRDefault="00B768F6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D53C84" w14:textId="011E53D3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Sull’approvazione del processo verbale</w:t>
      </w:r>
      <w:r w:rsidR="00795A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seduta di venerdì 16 luglio 1993</w:t>
      </w:r>
    </w:p>
    <w:p w14:paraId="647F676C" w14:textId="64DEA9B7" w:rsid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Cs w:val="24"/>
          <w:lang w:eastAsia="it-IT"/>
        </w:rPr>
        <w:t>antimeridiana del 20 luglio 1993</w:t>
      </w:r>
    </w:p>
    <w:p w14:paraId="4D21C4F2" w14:textId="3BF01E8C" w:rsid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FDB94B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 w:val="24"/>
          <w:szCs w:val="24"/>
          <w:lang w:eastAsia="it-IT"/>
        </w:rPr>
        <w:t>Sui lavori del Senato</w:t>
      </w:r>
    </w:p>
    <w:p w14:paraId="4ABA3ED3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 w:val="24"/>
          <w:szCs w:val="24"/>
          <w:lang w:eastAsia="it-IT"/>
        </w:rPr>
        <w:t>Sull’assassinio di due militari italiani a Mogadiscio</w:t>
      </w:r>
    </w:p>
    <w:p w14:paraId="6608F08D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composizione del Senato</w:t>
      </w:r>
    </w:p>
    <w:p w14:paraId="00015181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 w:val="24"/>
          <w:szCs w:val="24"/>
          <w:lang w:eastAsia="it-IT"/>
        </w:rPr>
        <w:t>Sul rinvio in Commissione di disegni di legge</w:t>
      </w:r>
    </w:p>
    <w:p w14:paraId="4DA07424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Cs w:val="24"/>
          <w:lang w:eastAsia="it-IT"/>
        </w:rPr>
        <w:t xml:space="preserve">16 settembre 1993 </w:t>
      </w:r>
    </w:p>
    <w:p w14:paraId="1F945E5A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F458CC" w14:textId="3AF90694" w:rsidR="006E288D" w:rsidRPr="006E288D" w:rsidRDefault="00077488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Sulle disposizioni per la formazione del bilancio annuale e pluriennale dello Stato (legge finanziaria 1994)</w:t>
      </w:r>
    </w:p>
    <w:p w14:paraId="4DFF4321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Cs w:val="24"/>
          <w:lang w:eastAsia="it-IT"/>
        </w:rPr>
        <w:t>17 settembre 1993</w:t>
      </w:r>
    </w:p>
    <w:p w14:paraId="54BF2B98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F8418E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 w:val="24"/>
          <w:szCs w:val="24"/>
          <w:lang w:eastAsia="it-IT"/>
        </w:rPr>
        <w:t>Sui più recenti sviluppi della situazione politico-istituzionale in Russia</w:t>
      </w:r>
    </w:p>
    <w:p w14:paraId="02F7CE8A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Cs w:val="24"/>
          <w:lang w:eastAsia="it-IT"/>
        </w:rPr>
        <w:t>pomeridiana del 21 settembre 1993</w:t>
      </w:r>
    </w:p>
    <w:p w14:paraId="77BB3176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6577F3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 w:val="24"/>
          <w:szCs w:val="24"/>
          <w:lang w:eastAsia="it-IT"/>
        </w:rPr>
        <w:t>Su un richiamo al Regolamento</w:t>
      </w:r>
    </w:p>
    <w:p w14:paraId="46B78E67" w14:textId="77777777" w:rsidR="006E288D" w:rsidRPr="0062747E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Cs w:val="24"/>
          <w:lang w:eastAsia="it-IT"/>
        </w:rPr>
        <w:t>antimeridiana del 6 ottobre 1993</w:t>
      </w:r>
    </w:p>
    <w:p w14:paraId="05D0AD37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DBAFFE" w14:textId="77777777" w:rsidR="006E288D" w:rsidRPr="006E288D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richiesta di intervento in Aula del Ministro della sanità da parte dei Gruppi parlamentari </w:t>
      </w:r>
    </w:p>
    <w:p w14:paraId="60FB5BB1" w14:textId="17E94D0F" w:rsidR="006E288D" w:rsidRPr="00D16599" w:rsidRDefault="006E288D" w:rsidP="006E288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E288D">
        <w:rPr>
          <w:rFonts w:ascii="Times New Roman" w:eastAsia="Times New Roman" w:hAnsi="Times New Roman" w:cs="Times New Roman"/>
          <w:szCs w:val="24"/>
          <w:lang w:eastAsia="it-IT"/>
        </w:rPr>
        <w:t xml:space="preserve">antimeridiana del 9 febbraio 1994 </w:t>
      </w:r>
    </w:p>
    <w:p w14:paraId="40C9D06F" w14:textId="77777777" w:rsidR="006E288D" w:rsidRPr="00B768F6" w:rsidRDefault="006E288D" w:rsidP="00B768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6E288D" w:rsidRPr="00B768F6" w:rsidSect="00DD24FC">
      <w:footerReference w:type="even" r:id="rId7"/>
      <w:footerReference w:type="default" r:id="rId8"/>
      <w:pgSz w:w="11906" w:h="16838"/>
      <w:pgMar w:top="1985" w:right="1304" w:bottom="1134" w:left="1304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DDB2" w14:textId="77777777" w:rsidR="001D658E" w:rsidRDefault="001D658E" w:rsidP="00F961BF">
      <w:pPr>
        <w:spacing w:after="0" w:line="240" w:lineRule="auto"/>
      </w:pPr>
      <w:r>
        <w:separator/>
      </w:r>
    </w:p>
  </w:endnote>
  <w:endnote w:type="continuationSeparator" w:id="0">
    <w:p w14:paraId="6AAEB1C7" w14:textId="77777777" w:rsidR="001D658E" w:rsidRDefault="001D658E" w:rsidP="00F9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927719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B873F2F" w14:textId="4F2CD2C9" w:rsidR="005C3D40" w:rsidRDefault="005C3D40" w:rsidP="0074319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V</w:t>
        </w:r>
        <w:r>
          <w:rPr>
            <w:rStyle w:val="Numeropagina"/>
          </w:rPr>
          <w:fldChar w:fldCharType="end"/>
        </w:r>
      </w:p>
    </w:sdtContent>
  </w:sdt>
  <w:p w14:paraId="65FB0F4F" w14:textId="77777777" w:rsidR="005C3D40" w:rsidRDefault="005C3D40">
    <w:pPr>
      <w:pStyle w:val="Pidipagina"/>
    </w:pPr>
  </w:p>
  <w:p w14:paraId="320B9467" w14:textId="77777777" w:rsidR="005C3D40" w:rsidRDefault="005C3D40"/>
  <w:p w14:paraId="4EBCDE9F" w14:textId="77777777" w:rsidR="005C3D40" w:rsidRDefault="005C3D40"/>
  <w:p w14:paraId="6533F01B" w14:textId="77777777" w:rsidR="005C3D40" w:rsidRDefault="005C3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08435027"/>
      <w:docPartObj>
        <w:docPartGallery w:val="Page Numbers (Bottom of Page)"/>
        <w:docPartUnique/>
      </w:docPartObj>
    </w:sdtPr>
    <w:sdtEndPr>
      <w:rPr>
        <w:rStyle w:val="Numeropagina"/>
        <w:rFonts w:ascii="Cambria" w:hAnsi="Cambria"/>
      </w:rPr>
    </w:sdtEndPr>
    <w:sdtContent>
      <w:p w14:paraId="1879B51E" w14:textId="727CF058" w:rsidR="005C3D40" w:rsidRPr="00F961BF" w:rsidRDefault="005C3D40" w:rsidP="00743192">
        <w:pPr>
          <w:pStyle w:val="Pidipagina"/>
          <w:framePr w:wrap="none" w:vAnchor="text" w:hAnchor="margin" w:xAlign="center" w:y="1"/>
          <w:rPr>
            <w:rStyle w:val="Numeropagina"/>
            <w:rFonts w:ascii="Cambria" w:hAnsi="Cambria"/>
          </w:rPr>
        </w:pPr>
        <w:r w:rsidRPr="00F961BF">
          <w:rPr>
            <w:rStyle w:val="Numeropagina"/>
            <w:rFonts w:ascii="Cambria" w:hAnsi="Cambria"/>
          </w:rPr>
          <w:fldChar w:fldCharType="begin"/>
        </w:r>
        <w:r w:rsidRPr="00F961BF">
          <w:rPr>
            <w:rStyle w:val="Numeropagina"/>
            <w:rFonts w:ascii="Cambria" w:hAnsi="Cambria"/>
          </w:rPr>
          <w:instrText xml:space="preserve"> PAGE </w:instrText>
        </w:r>
        <w:r w:rsidRPr="00F961BF">
          <w:rPr>
            <w:rStyle w:val="Numeropagina"/>
            <w:rFonts w:ascii="Cambria" w:hAnsi="Cambria"/>
          </w:rPr>
          <w:fldChar w:fldCharType="separate"/>
        </w:r>
        <w:r>
          <w:rPr>
            <w:rStyle w:val="Numeropagina"/>
            <w:rFonts w:ascii="Cambria" w:hAnsi="Cambria"/>
            <w:noProof/>
          </w:rPr>
          <w:t>XXI</w:t>
        </w:r>
        <w:r w:rsidRPr="00F961BF">
          <w:rPr>
            <w:rStyle w:val="Numeropagina"/>
            <w:rFonts w:ascii="Cambria" w:hAnsi="Cambria"/>
          </w:rPr>
          <w:fldChar w:fldCharType="end"/>
        </w:r>
      </w:p>
    </w:sdtContent>
  </w:sdt>
  <w:p w14:paraId="686226DC" w14:textId="77777777" w:rsidR="005C3D40" w:rsidRPr="00F961BF" w:rsidRDefault="005C3D40">
    <w:pPr>
      <w:pStyle w:val="Pidipagina"/>
      <w:rPr>
        <w:rFonts w:ascii="Cambria" w:hAnsi="Cambria"/>
      </w:rPr>
    </w:pPr>
  </w:p>
  <w:p w14:paraId="679B75D6" w14:textId="77777777" w:rsidR="005C3D40" w:rsidRDefault="005C3D40"/>
  <w:p w14:paraId="7A3DBB52" w14:textId="77777777" w:rsidR="005C3D40" w:rsidRDefault="005C3D40"/>
  <w:p w14:paraId="063B3280" w14:textId="77777777" w:rsidR="005C3D40" w:rsidRDefault="005C3D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A13F" w14:textId="77777777" w:rsidR="001D658E" w:rsidRDefault="001D658E" w:rsidP="00F961BF">
      <w:pPr>
        <w:spacing w:after="0" w:line="240" w:lineRule="auto"/>
      </w:pPr>
      <w:r>
        <w:separator/>
      </w:r>
    </w:p>
  </w:footnote>
  <w:footnote w:type="continuationSeparator" w:id="0">
    <w:p w14:paraId="05A0892E" w14:textId="77777777" w:rsidR="001D658E" w:rsidRDefault="001D658E" w:rsidP="00F9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65C"/>
    <w:multiLevelType w:val="hybridMultilevel"/>
    <w:tmpl w:val="F35828FE"/>
    <w:lvl w:ilvl="0" w:tplc="A0BCE236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A92"/>
    <w:multiLevelType w:val="multilevel"/>
    <w:tmpl w:val="EC8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53A7F"/>
    <w:multiLevelType w:val="multilevel"/>
    <w:tmpl w:val="B7B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D3B72"/>
    <w:multiLevelType w:val="multilevel"/>
    <w:tmpl w:val="9D32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565F3"/>
    <w:multiLevelType w:val="hybridMultilevel"/>
    <w:tmpl w:val="FB6ADBB6"/>
    <w:lvl w:ilvl="0" w:tplc="BA1AE9C0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A4F3B"/>
    <w:multiLevelType w:val="multilevel"/>
    <w:tmpl w:val="B33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048A4"/>
    <w:multiLevelType w:val="multilevel"/>
    <w:tmpl w:val="E210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C25EB"/>
    <w:multiLevelType w:val="multilevel"/>
    <w:tmpl w:val="B0A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A6EAE"/>
    <w:multiLevelType w:val="multilevel"/>
    <w:tmpl w:val="B98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E6"/>
    <w:rsid w:val="00000C52"/>
    <w:rsid w:val="000100A2"/>
    <w:rsid w:val="00010C86"/>
    <w:rsid w:val="000144B1"/>
    <w:rsid w:val="000149B2"/>
    <w:rsid w:val="00014F3C"/>
    <w:rsid w:val="0001756C"/>
    <w:rsid w:val="00017DE0"/>
    <w:rsid w:val="0002410B"/>
    <w:rsid w:val="00025A7E"/>
    <w:rsid w:val="00027EFD"/>
    <w:rsid w:val="000408B3"/>
    <w:rsid w:val="00047185"/>
    <w:rsid w:val="00050D2A"/>
    <w:rsid w:val="00051F20"/>
    <w:rsid w:val="00060393"/>
    <w:rsid w:val="00065DBA"/>
    <w:rsid w:val="00067139"/>
    <w:rsid w:val="00067AEE"/>
    <w:rsid w:val="00070335"/>
    <w:rsid w:val="0007056E"/>
    <w:rsid w:val="00071A9B"/>
    <w:rsid w:val="0007407C"/>
    <w:rsid w:val="00075E34"/>
    <w:rsid w:val="00077488"/>
    <w:rsid w:val="000779A2"/>
    <w:rsid w:val="00090DD8"/>
    <w:rsid w:val="00095538"/>
    <w:rsid w:val="00095F03"/>
    <w:rsid w:val="000964D8"/>
    <w:rsid w:val="00097CB6"/>
    <w:rsid w:val="000A26A2"/>
    <w:rsid w:val="000A7CC1"/>
    <w:rsid w:val="000B00B5"/>
    <w:rsid w:val="000B0E95"/>
    <w:rsid w:val="000B34DC"/>
    <w:rsid w:val="000B40B3"/>
    <w:rsid w:val="000B4324"/>
    <w:rsid w:val="000B4946"/>
    <w:rsid w:val="000B4B4A"/>
    <w:rsid w:val="000B5548"/>
    <w:rsid w:val="000B71FA"/>
    <w:rsid w:val="000C298F"/>
    <w:rsid w:val="000C797D"/>
    <w:rsid w:val="000C7A40"/>
    <w:rsid w:val="000D0F0C"/>
    <w:rsid w:val="000D10A8"/>
    <w:rsid w:val="000D14EA"/>
    <w:rsid w:val="000D5678"/>
    <w:rsid w:val="000E0FFE"/>
    <w:rsid w:val="000E1093"/>
    <w:rsid w:val="000E6EF9"/>
    <w:rsid w:val="000E71E9"/>
    <w:rsid w:val="000F1E53"/>
    <w:rsid w:val="000F50B2"/>
    <w:rsid w:val="000F5EFC"/>
    <w:rsid w:val="00102FF4"/>
    <w:rsid w:val="00103A94"/>
    <w:rsid w:val="001055C7"/>
    <w:rsid w:val="00115967"/>
    <w:rsid w:val="00115C3C"/>
    <w:rsid w:val="001218F3"/>
    <w:rsid w:val="00121D7F"/>
    <w:rsid w:val="001241F8"/>
    <w:rsid w:val="00130225"/>
    <w:rsid w:val="00132D69"/>
    <w:rsid w:val="00133361"/>
    <w:rsid w:val="00133BAA"/>
    <w:rsid w:val="001354FC"/>
    <w:rsid w:val="00135501"/>
    <w:rsid w:val="00136255"/>
    <w:rsid w:val="001365A1"/>
    <w:rsid w:val="0014201B"/>
    <w:rsid w:val="00143ECA"/>
    <w:rsid w:val="00151F89"/>
    <w:rsid w:val="00152313"/>
    <w:rsid w:val="00152E66"/>
    <w:rsid w:val="00154772"/>
    <w:rsid w:val="00161197"/>
    <w:rsid w:val="001630AE"/>
    <w:rsid w:val="00163462"/>
    <w:rsid w:val="00163D71"/>
    <w:rsid w:val="00164242"/>
    <w:rsid w:val="00164700"/>
    <w:rsid w:val="00172ADD"/>
    <w:rsid w:val="001738ED"/>
    <w:rsid w:val="001802CA"/>
    <w:rsid w:val="00180679"/>
    <w:rsid w:val="00183124"/>
    <w:rsid w:val="00183306"/>
    <w:rsid w:val="001845DC"/>
    <w:rsid w:val="001849F0"/>
    <w:rsid w:val="00184C3D"/>
    <w:rsid w:val="0018511C"/>
    <w:rsid w:val="00187397"/>
    <w:rsid w:val="00191E3E"/>
    <w:rsid w:val="001932D2"/>
    <w:rsid w:val="00194ACB"/>
    <w:rsid w:val="00196E57"/>
    <w:rsid w:val="001A121D"/>
    <w:rsid w:val="001A17E1"/>
    <w:rsid w:val="001A55CF"/>
    <w:rsid w:val="001A629E"/>
    <w:rsid w:val="001B1756"/>
    <w:rsid w:val="001B3B99"/>
    <w:rsid w:val="001B4C5C"/>
    <w:rsid w:val="001B627C"/>
    <w:rsid w:val="001B754D"/>
    <w:rsid w:val="001C0FBA"/>
    <w:rsid w:val="001C1A34"/>
    <w:rsid w:val="001C1F62"/>
    <w:rsid w:val="001C2020"/>
    <w:rsid w:val="001C2FB3"/>
    <w:rsid w:val="001C38A8"/>
    <w:rsid w:val="001C5E71"/>
    <w:rsid w:val="001C6A92"/>
    <w:rsid w:val="001C77A1"/>
    <w:rsid w:val="001D147E"/>
    <w:rsid w:val="001D658E"/>
    <w:rsid w:val="001D7A29"/>
    <w:rsid w:val="001F19BB"/>
    <w:rsid w:val="001F1F42"/>
    <w:rsid w:val="001F3A41"/>
    <w:rsid w:val="001F505D"/>
    <w:rsid w:val="001F55E4"/>
    <w:rsid w:val="001F6C1C"/>
    <w:rsid w:val="0020097E"/>
    <w:rsid w:val="00201C53"/>
    <w:rsid w:val="0020250D"/>
    <w:rsid w:val="00205306"/>
    <w:rsid w:val="002110ED"/>
    <w:rsid w:val="00217ECD"/>
    <w:rsid w:val="00222F87"/>
    <w:rsid w:val="00231D3A"/>
    <w:rsid w:val="00236005"/>
    <w:rsid w:val="002377DF"/>
    <w:rsid w:val="00242788"/>
    <w:rsid w:val="00244D3C"/>
    <w:rsid w:val="0025078E"/>
    <w:rsid w:val="0025121F"/>
    <w:rsid w:val="00254DBB"/>
    <w:rsid w:val="00261D65"/>
    <w:rsid w:val="00265C7C"/>
    <w:rsid w:val="00267062"/>
    <w:rsid w:val="002704F5"/>
    <w:rsid w:val="00272100"/>
    <w:rsid w:val="002734E0"/>
    <w:rsid w:val="00274329"/>
    <w:rsid w:val="002752EA"/>
    <w:rsid w:val="00276218"/>
    <w:rsid w:val="00276455"/>
    <w:rsid w:val="00283589"/>
    <w:rsid w:val="00285A6B"/>
    <w:rsid w:val="00286A21"/>
    <w:rsid w:val="00287862"/>
    <w:rsid w:val="00287D4D"/>
    <w:rsid w:val="00297B35"/>
    <w:rsid w:val="002A2BD6"/>
    <w:rsid w:val="002A5CE1"/>
    <w:rsid w:val="002A7A64"/>
    <w:rsid w:val="002A7B16"/>
    <w:rsid w:val="002B3347"/>
    <w:rsid w:val="002B438C"/>
    <w:rsid w:val="002B5D0F"/>
    <w:rsid w:val="002C12F6"/>
    <w:rsid w:val="002C6D83"/>
    <w:rsid w:val="002E5144"/>
    <w:rsid w:val="002E5806"/>
    <w:rsid w:val="002E630F"/>
    <w:rsid w:val="002F01AD"/>
    <w:rsid w:val="002F4BED"/>
    <w:rsid w:val="002F5E3F"/>
    <w:rsid w:val="002F6D2C"/>
    <w:rsid w:val="002F75A6"/>
    <w:rsid w:val="002F7FD4"/>
    <w:rsid w:val="00301BFB"/>
    <w:rsid w:val="003030D6"/>
    <w:rsid w:val="00303893"/>
    <w:rsid w:val="003050A2"/>
    <w:rsid w:val="00305202"/>
    <w:rsid w:val="003068A5"/>
    <w:rsid w:val="003177DA"/>
    <w:rsid w:val="003215B1"/>
    <w:rsid w:val="00322008"/>
    <w:rsid w:val="00322276"/>
    <w:rsid w:val="0032408B"/>
    <w:rsid w:val="003244BF"/>
    <w:rsid w:val="003249CE"/>
    <w:rsid w:val="00324DB3"/>
    <w:rsid w:val="00334AEA"/>
    <w:rsid w:val="00335F78"/>
    <w:rsid w:val="00341271"/>
    <w:rsid w:val="003431B0"/>
    <w:rsid w:val="0034593F"/>
    <w:rsid w:val="0035158E"/>
    <w:rsid w:val="0035289A"/>
    <w:rsid w:val="003544D6"/>
    <w:rsid w:val="00361668"/>
    <w:rsid w:val="00363B0B"/>
    <w:rsid w:val="0036449D"/>
    <w:rsid w:val="00370B00"/>
    <w:rsid w:val="00370B25"/>
    <w:rsid w:val="00375A8F"/>
    <w:rsid w:val="00376D5D"/>
    <w:rsid w:val="0037701C"/>
    <w:rsid w:val="0037728D"/>
    <w:rsid w:val="00382F4F"/>
    <w:rsid w:val="003843D4"/>
    <w:rsid w:val="00385222"/>
    <w:rsid w:val="00386A66"/>
    <w:rsid w:val="00391C11"/>
    <w:rsid w:val="00392CD4"/>
    <w:rsid w:val="00393747"/>
    <w:rsid w:val="00395CA2"/>
    <w:rsid w:val="003A0390"/>
    <w:rsid w:val="003A3EDE"/>
    <w:rsid w:val="003A6381"/>
    <w:rsid w:val="003A6BC3"/>
    <w:rsid w:val="003B4DE6"/>
    <w:rsid w:val="003C0BFD"/>
    <w:rsid w:val="003C1A7B"/>
    <w:rsid w:val="003C3ED2"/>
    <w:rsid w:val="003C5973"/>
    <w:rsid w:val="003D021A"/>
    <w:rsid w:val="003D33D9"/>
    <w:rsid w:val="003D3EF4"/>
    <w:rsid w:val="003D5622"/>
    <w:rsid w:val="003D5836"/>
    <w:rsid w:val="003D6812"/>
    <w:rsid w:val="003E2F94"/>
    <w:rsid w:val="003F157A"/>
    <w:rsid w:val="003F7CC6"/>
    <w:rsid w:val="00401161"/>
    <w:rsid w:val="00401674"/>
    <w:rsid w:val="00401E1B"/>
    <w:rsid w:val="00405CE8"/>
    <w:rsid w:val="0040754F"/>
    <w:rsid w:val="00407D30"/>
    <w:rsid w:val="004101AE"/>
    <w:rsid w:val="0041281F"/>
    <w:rsid w:val="00412F15"/>
    <w:rsid w:val="0042040C"/>
    <w:rsid w:val="0042559F"/>
    <w:rsid w:val="00425C89"/>
    <w:rsid w:val="00426F00"/>
    <w:rsid w:val="00430830"/>
    <w:rsid w:val="00431F6D"/>
    <w:rsid w:val="00433420"/>
    <w:rsid w:val="0043442C"/>
    <w:rsid w:val="004356CA"/>
    <w:rsid w:val="004367EB"/>
    <w:rsid w:val="00440366"/>
    <w:rsid w:val="00442535"/>
    <w:rsid w:val="00443080"/>
    <w:rsid w:val="00445D35"/>
    <w:rsid w:val="0045033F"/>
    <w:rsid w:val="004521BD"/>
    <w:rsid w:val="00456EC3"/>
    <w:rsid w:val="00471430"/>
    <w:rsid w:val="0047579E"/>
    <w:rsid w:val="00483110"/>
    <w:rsid w:val="0048315B"/>
    <w:rsid w:val="00483DB0"/>
    <w:rsid w:val="0048408B"/>
    <w:rsid w:val="00491724"/>
    <w:rsid w:val="004958F2"/>
    <w:rsid w:val="00495D5C"/>
    <w:rsid w:val="00496489"/>
    <w:rsid w:val="00496C1E"/>
    <w:rsid w:val="0049770C"/>
    <w:rsid w:val="004A0763"/>
    <w:rsid w:val="004A4D1E"/>
    <w:rsid w:val="004A59D2"/>
    <w:rsid w:val="004B3FE8"/>
    <w:rsid w:val="004B4653"/>
    <w:rsid w:val="004B55FE"/>
    <w:rsid w:val="004B6F08"/>
    <w:rsid w:val="004B7E8D"/>
    <w:rsid w:val="004C25AE"/>
    <w:rsid w:val="004C504C"/>
    <w:rsid w:val="004D01FE"/>
    <w:rsid w:val="004D41F9"/>
    <w:rsid w:val="004D62C3"/>
    <w:rsid w:val="004D64EB"/>
    <w:rsid w:val="004E3DD1"/>
    <w:rsid w:val="004F136E"/>
    <w:rsid w:val="004F2D73"/>
    <w:rsid w:val="005044CF"/>
    <w:rsid w:val="00510064"/>
    <w:rsid w:val="00512B52"/>
    <w:rsid w:val="00516EC7"/>
    <w:rsid w:val="00517EB1"/>
    <w:rsid w:val="00521431"/>
    <w:rsid w:val="0052451F"/>
    <w:rsid w:val="00524DAE"/>
    <w:rsid w:val="005254D4"/>
    <w:rsid w:val="00526227"/>
    <w:rsid w:val="00527175"/>
    <w:rsid w:val="00530192"/>
    <w:rsid w:val="005361E6"/>
    <w:rsid w:val="005373FA"/>
    <w:rsid w:val="00537A00"/>
    <w:rsid w:val="0054413D"/>
    <w:rsid w:val="00544903"/>
    <w:rsid w:val="005453AD"/>
    <w:rsid w:val="005457AF"/>
    <w:rsid w:val="00547E3D"/>
    <w:rsid w:val="005610A2"/>
    <w:rsid w:val="00564C87"/>
    <w:rsid w:val="005656AF"/>
    <w:rsid w:val="00567C6D"/>
    <w:rsid w:val="00571281"/>
    <w:rsid w:val="005717E7"/>
    <w:rsid w:val="00572772"/>
    <w:rsid w:val="005806F3"/>
    <w:rsid w:val="0058364E"/>
    <w:rsid w:val="0058381C"/>
    <w:rsid w:val="00586E18"/>
    <w:rsid w:val="00587EF0"/>
    <w:rsid w:val="005920B2"/>
    <w:rsid w:val="005930AA"/>
    <w:rsid w:val="005A0A3D"/>
    <w:rsid w:val="005A1222"/>
    <w:rsid w:val="005A2893"/>
    <w:rsid w:val="005A7F59"/>
    <w:rsid w:val="005B3A7F"/>
    <w:rsid w:val="005B4F47"/>
    <w:rsid w:val="005C0003"/>
    <w:rsid w:val="005C3D40"/>
    <w:rsid w:val="005C48DB"/>
    <w:rsid w:val="005C6BB8"/>
    <w:rsid w:val="005C6E86"/>
    <w:rsid w:val="005C7329"/>
    <w:rsid w:val="005D06A2"/>
    <w:rsid w:val="005D0B65"/>
    <w:rsid w:val="005D2162"/>
    <w:rsid w:val="005D2B62"/>
    <w:rsid w:val="005E07B5"/>
    <w:rsid w:val="005E3A27"/>
    <w:rsid w:val="005E70CC"/>
    <w:rsid w:val="005F0972"/>
    <w:rsid w:val="005F102E"/>
    <w:rsid w:val="005F4F73"/>
    <w:rsid w:val="005F65B1"/>
    <w:rsid w:val="00611267"/>
    <w:rsid w:val="00616068"/>
    <w:rsid w:val="00617B88"/>
    <w:rsid w:val="00621EF8"/>
    <w:rsid w:val="006248C1"/>
    <w:rsid w:val="0062747E"/>
    <w:rsid w:val="00634395"/>
    <w:rsid w:val="00636A03"/>
    <w:rsid w:val="00640C3C"/>
    <w:rsid w:val="00643315"/>
    <w:rsid w:val="00646AE3"/>
    <w:rsid w:val="00654302"/>
    <w:rsid w:val="00656A4C"/>
    <w:rsid w:val="00657464"/>
    <w:rsid w:val="006626FA"/>
    <w:rsid w:val="00662911"/>
    <w:rsid w:val="006638D3"/>
    <w:rsid w:val="00664241"/>
    <w:rsid w:val="00665593"/>
    <w:rsid w:val="0066752A"/>
    <w:rsid w:val="00667687"/>
    <w:rsid w:val="00671882"/>
    <w:rsid w:val="00671C58"/>
    <w:rsid w:val="00673E0D"/>
    <w:rsid w:val="006752B4"/>
    <w:rsid w:val="00677047"/>
    <w:rsid w:val="006775BA"/>
    <w:rsid w:val="00681584"/>
    <w:rsid w:val="006924F3"/>
    <w:rsid w:val="00692B85"/>
    <w:rsid w:val="006944EF"/>
    <w:rsid w:val="006A1CAC"/>
    <w:rsid w:val="006A5A02"/>
    <w:rsid w:val="006B0658"/>
    <w:rsid w:val="006B440E"/>
    <w:rsid w:val="006B6A7F"/>
    <w:rsid w:val="006D2798"/>
    <w:rsid w:val="006D31C9"/>
    <w:rsid w:val="006D31D9"/>
    <w:rsid w:val="006D4D13"/>
    <w:rsid w:val="006D51C1"/>
    <w:rsid w:val="006D6D1C"/>
    <w:rsid w:val="006E0B34"/>
    <w:rsid w:val="006E288D"/>
    <w:rsid w:val="006E412C"/>
    <w:rsid w:val="006E6B43"/>
    <w:rsid w:val="006F1AC1"/>
    <w:rsid w:val="006F64A2"/>
    <w:rsid w:val="006F6FB0"/>
    <w:rsid w:val="00702FC0"/>
    <w:rsid w:val="00703E5D"/>
    <w:rsid w:val="00704816"/>
    <w:rsid w:val="007108B7"/>
    <w:rsid w:val="007172E6"/>
    <w:rsid w:val="007259A1"/>
    <w:rsid w:val="00726127"/>
    <w:rsid w:val="007309C0"/>
    <w:rsid w:val="007325C2"/>
    <w:rsid w:val="0073349F"/>
    <w:rsid w:val="007335B9"/>
    <w:rsid w:val="00733C8F"/>
    <w:rsid w:val="007341C4"/>
    <w:rsid w:val="00734B87"/>
    <w:rsid w:val="00736AB9"/>
    <w:rsid w:val="00736B23"/>
    <w:rsid w:val="00741B33"/>
    <w:rsid w:val="0074266F"/>
    <w:rsid w:val="00743192"/>
    <w:rsid w:val="00743FA6"/>
    <w:rsid w:val="00746E00"/>
    <w:rsid w:val="00757790"/>
    <w:rsid w:val="0075779F"/>
    <w:rsid w:val="00763FFC"/>
    <w:rsid w:val="007649AB"/>
    <w:rsid w:val="00765C75"/>
    <w:rsid w:val="007714D3"/>
    <w:rsid w:val="00777B65"/>
    <w:rsid w:val="0078196F"/>
    <w:rsid w:val="007847AF"/>
    <w:rsid w:val="00784BA7"/>
    <w:rsid w:val="00786F6B"/>
    <w:rsid w:val="0079066F"/>
    <w:rsid w:val="00790A3B"/>
    <w:rsid w:val="0079187F"/>
    <w:rsid w:val="00792D48"/>
    <w:rsid w:val="007937DB"/>
    <w:rsid w:val="00795AA8"/>
    <w:rsid w:val="00795F9B"/>
    <w:rsid w:val="00796D99"/>
    <w:rsid w:val="0079720E"/>
    <w:rsid w:val="0079734F"/>
    <w:rsid w:val="0079766F"/>
    <w:rsid w:val="007A4EDA"/>
    <w:rsid w:val="007A5786"/>
    <w:rsid w:val="007C2A99"/>
    <w:rsid w:val="007C5B2D"/>
    <w:rsid w:val="007C7B94"/>
    <w:rsid w:val="007D3C99"/>
    <w:rsid w:val="007D57F0"/>
    <w:rsid w:val="007D6FCB"/>
    <w:rsid w:val="007D71D7"/>
    <w:rsid w:val="007E0402"/>
    <w:rsid w:val="007E06DC"/>
    <w:rsid w:val="007E3057"/>
    <w:rsid w:val="007E60AF"/>
    <w:rsid w:val="007F13CC"/>
    <w:rsid w:val="007F3945"/>
    <w:rsid w:val="007F69F3"/>
    <w:rsid w:val="007F6CBA"/>
    <w:rsid w:val="007F6E39"/>
    <w:rsid w:val="007F7165"/>
    <w:rsid w:val="007F7438"/>
    <w:rsid w:val="00801231"/>
    <w:rsid w:val="00801C33"/>
    <w:rsid w:val="00801C83"/>
    <w:rsid w:val="008027F0"/>
    <w:rsid w:val="00804366"/>
    <w:rsid w:val="00805628"/>
    <w:rsid w:val="008057DC"/>
    <w:rsid w:val="00807736"/>
    <w:rsid w:val="00807BF5"/>
    <w:rsid w:val="00810C0E"/>
    <w:rsid w:val="00813082"/>
    <w:rsid w:val="0081720A"/>
    <w:rsid w:val="00817ABF"/>
    <w:rsid w:val="00820214"/>
    <w:rsid w:val="00823B89"/>
    <w:rsid w:val="008248D1"/>
    <w:rsid w:val="00826026"/>
    <w:rsid w:val="00827A60"/>
    <w:rsid w:val="00827D18"/>
    <w:rsid w:val="00830AF4"/>
    <w:rsid w:val="00831416"/>
    <w:rsid w:val="0083274C"/>
    <w:rsid w:val="008355CA"/>
    <w:rsid w:val="00835F7C"/>
    <w:rsid w:val="0084464D"/>
    <w:rsid w:val="00844B3F"/>
    <w:rsid w:val="008551FE"/>
    <w:rsid w:val="00855DC7"/>
    <w:rsid w:val="0086117D"/>
    <w:rsid w:val="00866038"/>
    <w:rsid w:val="00867640"/>
    <w:rsid w:val="00870AFA"/>
    <w:rsid w:val="008712C0"/>
    <w:rsid w:val="008735E0"/>
    <w:rsid w:val="0087504F"/>
    <w:rsid w:val="00880F1A"/>
    <w:rsid w:val="0088407F"/>
    <w:rsid w:val="0089782E"/>
    <w:rsid w:val="008A170D"/>
    <w:rsid w:val="008B0C1A"/>
    <w:rsid w:val="008B2156"/>
    <w:rsid w:val="008B7118"/>
    <w:rsid w:val="008C1C8A"/>
    <w:rsid w:val="008C3135"/>
    <w:rsid w:val="008C6FAF"/>
    <w:rsid w:val="008C786A"/>
    <w:rsid w:val="008D099C"/>
    <w:rsid w:val="008D0D99"/>
    <w:rsid w:val="008D1F52"/>
    <w:rsid w:val="008D2011"/>
    <w:rsid w:val="008D29B8"/>
    <w:rsid w:val="008D3BA3"/>
    <w:rsid w:val="008D4F17"/>
    <w:rsid w:val="008D5F55"/>
    <w:rsid w:val="008D6EA7"/>
    <w:rsid w:val="008E155C"/>
    <w:rsid w:val="008E3056"/>
    <w:rsid w:val="008E4EB7"/>
    <w:rsid w:val="008E749D"/>
    <w:rsid w:val="008E7735"/>
    <w:rsid w:val="008E7775"/>
    <w:rsid w:val="008F2130"/>
    <w:rsid w:val="008F28D3"/>
    <w:rsid w:val="00901A45"/>
    <w:rsid w:val="0090405B"/>
    <w:rsid w:val="00905D9A"/>
    <w:rsid w:val="009074E5"/>
    <w:rsid w:val="00914297"/>
    <w:rsid w:val="009157FC"/>
    <w:rsid w:val="009166CE"/>
    <w:rsid w:val="00921298"/>
    <w:rsid w:val="009214C6"/>
    <w:rsid w:val="00921E6C"/>
    <w:rsid w:val="00925368"/>
    <w:rsid w:val="00926EB1"/>
    <w:rsid w:val="00927A8E"/>
    <w:rsid w:val="00927E3A"/>
    <w:rsid w:val="00931404"/>
    <w:rsid w:val="009315E6"/>
    <w:rsid w:val="00933ABE"/>
    <w:rsid w:val="00934ACE"/>
    <w:rsid w:val="00945D84"/>
    <w:rsid w:val="00946C2B"/>
    <w:rsid w:val="00955F6A"/>
    <w:rsid w:val="0096590E"/>
    <w:rsid w:val="00966DD9"/>
    <w:rsid w:val="00966F8C"/>
    <w:rsid w:val="009676A1"/>
    <w:rsid w:val="00974CF7"/>
    <w:rsid w:val="00974F4C"/>
    <w:rsid w:val="00975AE3"/>
    <w:rsid w:val="00975DE1"/>
    <w:rsid w:val="00975FFC"/>
    <w:rsid w:val="00980995"/>
    <w:rsid w:val="00980AC1"/>
    <w:rsid w:val="00982ACC"/>
    <w:rsid w:val="00987E62"/>
    <w:rsid w:val="0099041E"/>
    <w:rsid w:val="00997078"/>
    <w:rsid w:val="00997CC5"/>
    <w:rsid w:val="009A126A"/>
    <w:rsid w:val="009A3B12"/>
    <w:rsid w:val="009A596F"/>
    <w:rsid w:val="009A5D29"/>
    <w:rsid w:val="009B6B1D"/>
    <w:rsid w:val="009C3DEC"/>
    <w:rsid w:val="009C4386"/>
    <w:rsid w:val="009C7011"/>
    <w:rsid w:val="009D0AFB"/>
    <w:rsid w:val="009D43E5"/>
    <w:rsid w:val="009E235A"/>
    <w:rsid w:val="009E4533"/>
    <w:rsid w:val="009E46B6"/>
    <w:rsid w:val="009F1AA6"/>
    <w:rsid w:val="009F442B"/>
    <w:rsid w:val="00A008A2"/>
    <w:rsid w:val="00A00EE8"/>
    <w:rsid w:val="00A01258"/>
    <w:rsid w:val="00A02847"/>
    <w:rsid w:val="00A12586"/>
    <w:rsid w:val="00A12629"/>
    <w:rsid w:val="00A136A5"/>
    <w:rsid w:val="00A16D85"/>
    <w:rsid w:val="00A17461"/>
    <w:rsid w:val="00A20446"/>
    <w:rsid w:val="00A21562"/>
    <w:rsid w:val="00A228AE"/>
    <w:rsid w:val="00A238D9"/>
    <w:rsid w:val="00A23E75"/>
    <w:rsid w:val="00A2517C"/>
    <w:rsid w:val="00A363D8"/>
    <w:rsid w:val="00A37D94"/>
    <w:rsid w:val="00A4195B"/>
    <w:rsid w:val="00A42017"/>
    <w:rsid w:val="00A422AB"/>
    <w:rsid w:val="00A440E7"/>
    <w:rsid w:val="00A44377"/>
    <w:rsid w:val="00A4492C"/>
    <w:rsid w:val="00A47138"/>
    <w:rsid w:val="00A47A02"/>
    <w:rsid w:val="00A52F8C"/>
    <w:rsid w:val="00A55B42"/>
    <w:rsid w:val="00A619C9"/>
    <w:rsid w:val="00A62450"/>
    <w:rsid w:val="00A672D6"/>
    <w:rsid w:val="00A6761E"/>
    <w:rsid w:val="00A6782F"/>
    <w:rsid w:val="00A67CD9"/>
    <w:rsid w:val="00A74939"/>
    <w:rsid w:val="00A80F74"/>
    <w:rsid w:val="00A822DB"/>
    <w:rsid w:val="00A8298B"/>
    <w:rsid w:val="00A82A04"/>
    <w:rsid w:val="00A84C05"/>
    <w:rsid w:val="00A90B6B"/>
    <w:rsid w:val="00A94959"/>
    <w:rsid w:val="00AA0823"/>
    <w:rsid w:val="00AA37F9"/>
    <w:rsid w:val="00AA74FF"/>
    <w:rsid w:val="00AB0333"/>
    <w:rsid w:val="00AB03C5"/>
    <w:rsid w:val="00AB07CE"/>
    <w:rsid w:val="00AB3D79"/>
    <w:rsid w:val="00AC05C5"/>
    <w:rsid w:val="00AC4A94"/>
    <w:rsid w:val="00AD089E"/>
    <w:rsid w:val="00AD2FFC"/>
    <w:rsid w:val="00AD6F1A"/>
    <w:rsid w:val="00AE24EF"/>
    <w:rsid w:val="00AE3A9B"/>
    <w:rsid w:val="00AE3C18"/>
    <w:rsid w:val="00AF01D9"/>
    <w:rsid w:val="00AF23E2"/>
    <w:rsid w:val="00AF5DF6"/>
    <w:rsid w:val="00AF7B58"/>
    <w:rsid w:val="00B02720"/>
    <w:rsid w:val="00B0293C"/>
    <w:rsid w:val="00B03EBA"/>
    <w:rsid w:val="00B04614"/>
    <w:rsid w:val="00B04660"/>
    <w:rsid w:val="00B04BB1"/>
    <w:rsid w:val="00B05720"/>
    <w:rsid w:val="00B05F09"/>
    <w:rsid w:val="00B11B72"/>
    <w:rsid w:val="00B13E46"/>
    <w:rsid w:val="00B23C90"/>
    <w:rsid w:val="00B25B07"/>
    <w:rsid w:val="00B2796C"/>
    <w:rsid w:val="00B3146B"/>
    <w:rsid w:val="00B33155"/>
    <w:rsid w:val="00B33810"/>
    <w:rsid w:val="00B33B2F"/>
    <w:rsid w:val="00B34409"/>
    <w:rsid w:val="00B345A1"/>
    <w:rsid w:val="00B36D89"/>
    <w:rsid w:val="00B36E8A"/>
    <w:rsid w:val="00B3708F"/>
    <w:rsid w:val="00B40712"/>
    <w:rsid w:val="00B40E8E"/>
    <w:rsid w:val="00B41B7B"/>
    <w:rsid w:val="00B42BE5"/>
    <w:rsid w:val="00B43A78"/>
    <w:rsid w:val="00B43C4A"/>
    <w:rsid w:val="00B44B14"/>
    <w:rsid w:val="00B459FD"/>
    <w:rsid w:val="00B46099"/>
    <w:rsid w:val="00B46BFD"/>
    <w:rsid w:val="00B501B7"/>
    <w:rsid w:val="00B56E64"/>
    <w:rsid w:val="00B577F1"/>
    <w:rsid w:val="00B619A2"/>
    <w:rsid w:val="00B62644"/>
    <w:rsid w:val="00B64B58"/>
    <w:rsid w:val="00B6596D"/>
    <w:rsid w:val="00B6621A"/>
    <w:rsid w:val="00B70651"/>
    <w:rsid w:val="00B7421B"/>
    <w:rsid w:val="00B768F6"/>
    <w:rsid w:val="00B77855"/>
    <w:rsid w:val="00B80255"/>
    <w:rsid w:val="00B80587"/>
    <w:rsid w:val="00B86C60"/>
    <w:rsid w:val="00B93217"/>
    <w:rsid w:val="00B94FBA"/>
    <w:rsid w:val="00B953BD"/>
    <w:rsid w:val="00BA06DA"/>
    <w:rsid w:val="00BA4399"/>
    <w:rsid w:val="00BA5B89"/>
    <w:rsid w:val="00BB0BBA"/>
    <w:rsid w:val="00BB53C9"/>
    <w:rsid w:val="00BC0261"/>
    <w:rsid w:val="00BC0A58"/>
    <w:rsid w:val="00BC0B4F"/>
    <w:rsid w:val="00BC196C"/>
    <w:rsid w:val="00BC6EFC"/>
    <w:rsid w:val="00BD0C4A"/>
    <w:rsid w:val="00BD1F84"/>
    <w:rsid w:val="00BD6384"/>
    <w:rsid w:val="00BF1F2B"/>
    <w:rsid w:val="00BF50F1"/>
    <w:rsid w:val="00C01BC6"/>
    <w:rsid w:val="00C05DF4"/>
    <w:rsid w:val="00C07400"/>
    <w:rsid w:val="00C1130C"/>
    <w:rsid w:val="00C119E7"/>
    <w:rsid w:val="00C127F2"/>
    <w:rsid w:val="00C12A27"/>
    <w:rsid w:val="00C164F5"/>
    <w:rsid w:val="00C175AD"/>
    <w:rsid w:val="00C2145F"/>
    <w:rsid w:val="00C22DA6"/>
    <w:rsid w:val="00C2307F"/>
    <w:rsid w:val="00C3238C"/>
    <w:rsid w:val="00C32B76"/>
    <w:rsid w:val="00C33238"/>
    <w:rsid w:val="00C347C4"/>
    <w:rsid w:val="00C356B1"/>
    <w:rsid w:val="00C363CC"/>
    <w:rsid w:val="00C36B76"/>
    <w:rsid w:val="00C42BDA"/>
    <w:rsid w:val="00C43BFD"/>
    <w:rsid w:val="00C45138"/>
    <w:rsid w:val="00C45273"/>
    <w:rsid w:val="00C45877"/>
    <w:rsid w:val="00C501FC"/>
    <w:rsid w:val="00C51A40"/>
    <w:rsid w:val="00C51E8D"/>
    <w:rsid w:val="00C53967"/>
    <w:rsid w:val="00C54A73"/>
    <w:rsid w:val="00C555E0"/>
    <w:rsid w:val="00C56652"/>
    <w:rsid w:val="00C57D7D"/>
    <w:rsid w:val="00C63079"/>
    <w:rsid w:val="00C65444"/>
    <w:rsid w:val="00C6641E"/>
    <w:rsid w:val="00C66C10"/>
    <w:rsid w:val="00C66D7E"/>
    <w:rsid w:val="00C67C67"/>
    <w:rsid w:val="00C75F6D"/>
    <w:rsid w:val="00C76587"/>
    <w:rsid w:val="00C77B3F"/>
    <w:rsid w:val="00C803CE"/>
    <w:rsid w:val="00C819F6"/>
    <w:rsid w:val="00C81B4D"/>
    <w:rsid w:val="00C843F8"/>
    <w:rsid w:val="00C84698"/>
    <w:rsid w:val="00C85725"/>
    <w:rsid w:val="00C8722B"/>
    <w:rsid w:val="00C92679"/>
    <w:rsid w:val="00C93376"/>
    <w:rsid w:val="00CA05F7"/>
    <w:rsid w:val="00CA14F5"/>
    <w:rsid w:val="00CA3018"/>
    <w:rsid w:val="00CA3059"/>
    <w:rsid w:val="00CA4CFC"/>
    <w:rsid w:val="00CA57D0"/>
    <w:rsid w:val="00CA7314"/>
    <w:rsid w:val="00CA737F"/>
    <w:rsid w:val="00CB1D09"/>
    <w:rsid w:val="00CB4E60"/>
    <w:rsid w:val="00CD143B"/>
    <w:rsid w:val="00CD1ADA"/>
    <w:rsid w:val="00CD49E9"/>
    <w:rsid w:val="00CE2B03"/>
    <w:rsid w:val="00CE5E5D"/>
    <w:rsid w:val="00CE60F7"/>
    <w:rsid w:val="00CE6CE9"/>
    <w:rsid w:val="00CE6E89"/>
    <w:rsid w:val="00CF3CD2"/>
    <w:rsid w:val="00CF6587"/>
    <w:rsid w:val="00CF752B"/>
    <w:rsid w:val="00D00DBA"/>
    <w:rsid w:val="00D01F29"/>
    <w:rsid w:val="00D025B8"/>
    <w:rsid w:val="00D044E3"/>
    <w:rsid w:val="00D04576"/>
    <w:rsid w:val="00D0497D"/>
    <w:rsid w:val="00D050C6"/>
    <w:rsid w:val="00D06C20"/>
    <w:rsid w:val="00D132C4"/>
    <w:rsid w:val="00D13F4C"/>
    <w:rsid w:val="00D1421A"/>
    <w:rsid w:val="00D146D2"/>
    <w:rsid w:val="00D15742"/>
    <w:rsid w:val="00D16599"/>
    <w:rsid w:val="00D16C57"/>
    <w:rsid w:val="00D17268"/>
    <w:rsid w:val="00D20F60"/>
    <w:rsid w:val="00D30F3C"/>
    <w:rsid w:val="00D33F13"/>
    <w:rsid w:val="00D34A8D"/>
    <w:rsid w:val="00D35EDD"/>
    <w:rsid w:val="00D36133"/>
    <w:rsid w:val="00D3794E"/>
    <w:rsid w:val="00D41E92"/>
    <w:rsid w:val="00D42377"/>
    <w:rsid w:val="00D432FA"/>
    <w:rsid w:val="00D4570D"/>
    <w:rsid w:val="00D4687E"/>
    <w:rsid w:val="00D56727"/>
    <w:rsid w:val="00D5673E"/>
    <w:rsid w:val="00D57523"/>
    <w:rsid w:val="00D60369"/>
    <w:rsid w:val="00D60ED1"/>
    <w:rsid w:val="00D657D2"/>
    <w:rsid w:val="00D70F53"/>
    <w:rsid w:val="00D72881"/>
    <w:rsid w:val="00D779C6"/>
    <w:rsid w:val="00D810D0"/>
    <w:rsid w:val="00D841C0"/>
    <w:rsid w:val="00D855C6"/>
    <w:rsid w:val="00D90459"/>
    <w:rsid w:val="00D90B3C"/>
    <w:rsid w:val="00D919BB"/>
    <w:rsid w:val="00D91EA6"/>
    <w:rsid w:val="00D92692"/>
    <w:rsid w:val="00D955B1"/>
    <w:rsid w:val="00DA0929"/>
    <w:rsid w:val="00DA12F4"/>
    <w:rsid w:val="00DA4E6E"/>
    <w:rsid w:val="00DA666D"/>
    <w:rsid w:val="00DB1647"/>
    <w:rsid w:val="00DB27C8"/>
    <w:rsid w:val="00DB2AC7"/>
    <w:rsid w:val="00DB5E3C"/>
    <w:rsid w:val="00DC0883"/>
    <w:rsid w:val="00DC2215"/>
    <w:rsid w:val="00DC6DE0"/>
    <w:rsid w:val="00DC791A"/>
    <w:rsid w:val="00DD24FC"/>
    <w:rsid w:val="00DD73A9"/>
    <w:rsid w:val="00DE2D9B"/>
    <w:rsid w:val="00DE349A"/>
    <w:rsid w:val="00DE3AED"/>
    <w:rsid w:val="00DE60EA"/>
    <w:rsid w:val="00DE7345"/>
    <w:rsid w:val="00DF03B4"/>
    <w:rsid w:val="00DF2903"/>
    <w:rsid w:val="00DF4975"/>
    <w:rsid w:val="00DF62BF"/>
    <w:rsid w:val="00DF6F49"/>
    <w:rsid w:val="00DF731F"/>
    <w:rsid w:val="00E000B3"/>
    <w:rsid w:val="00E005D2"/>
    <w:rsid w:val="00E00FA8"/>
    <w:rsid w:val="00E01D40"/>
    <w:rsid w:val="00E02955"/>
    <w:rsid w:val="00E0595E"/>
    <w:rsid w:val="00E07952"/>
    <w:rsid w:val="00E10705"/>
    <w:rsid w:val="00E10C09"/>
    <w:rsid w:val="00E113CA"/>
    <w:rsid w:val="00E118BF"/>
    <w:rsid w:val="00E12F88"/>
    <w:rsid w:val="00E1426F"/>
    <w:rsid w:val="00E14B59"/>
    <w:rsid w:val="00E23D90"/>
    <w:rsid w:val="00E247DE"/>
    <w:rsid w:val="00E26571"/>
    <w:rsid w:val="00E26D0E"/>
    <w:rsid w:val="00E32B63"/>
    <w:rsid w:val="00E37EF3"/>
    <w:rsid w:val="00E45A48"/>
    <w:rsid w:val="00E45D3F"/>
    <w:rsid w:val="00E54045"/>
    <w:rsid w:val="00E54D17"/>
    <w:rsid w:val="00E54F31"/>
    <w:rsid w:val="00E577C6"/>
    <w:rsid w:val="00E70482"/>
    <w:rsid w:val="00E71A9D"/>
    <w:rsid w:val="00E74C74"/>
    <w:rsid w:val="00E75353"/>
    <w:rsid w:val="00E766E5"/>
    <w:rsid w:val="00E8049B"/>
    <w:rsid w:val="00E80F01"/>
    <w:rsid w:val="00E83C34"/>
    <w:rsid w:val="00E9125D"/>
    <w:rsid w:val="00E912F9"/>
    <w:rsid w:val="00E959EE"/>
    <w:rsid w:val="00E976E7"/>
    <w:rsid w:val="00EA3129"/>
    <w:rsid w:val="00EB36B5"/>
    <w:rsid w:val="00EB404C"/>
    <w:rsid w:val="00EB46CD"/>
    <w:rsid w:val="00EB74CE"/>
    <w:rsid w:val="00EC2006"/>
    <w:rsid w:val="00EC402E"/>
    <w:rsid w:val="00ED0001"/>
    <w:rsid w:val="00ED004D"/>
    <w:rsid w:val="00ED05AC"/>
    <w:rsid w:val="00ED1BA4"/>
    <w:rsid w:val="00ED1C7A"/>
    <w:rsid w:val="00ED315E"/>
    <w:rsid w:val="00ED720C"/>
    <w:rsid w:val="00ED7C58"/>
    <w:rsid w:val="00EE1D95"/>
    <w:rsid w:val="00EE1E8A"/>
    <w:rsid w:val="00EE2920"/>
    <w:rsid w:val="00EE2CA1"/>
    <w:rsid w:val="00EE3E6D"/>
    <w:rsid w:val="00EE5556"/>
    <w:rsid w:val="00EF44C1"/>
    <w:rsid w:val="00EF4B0A"/>
    <w:rsid w:val="00F00C1A"/>
    <w:rsid w:val="00F04857"/>
    <w:rsid w:val="00F075A7"/>
    <w:rsid w:val="00F10B77"/>
    <w:rsid w:val="00F11D53"/>
    <w:rsid w:val="00F12B38"/>
    <w:rsid w:val="00F15FE9"/>
    <w:rsid w:val="00F165A8"/>
    <w:rsid w:val="00F22758"/>
    <w:rsid w:val="00F2334F"/>
    <w:rsid w:val="00F322FA"/>
    <w:rsid w:val="00F32D40"/>
    <w:rsid w:val="00F35475"/>
    <w:rsid w:val="00F35D6A"/>
    <w:rsid w:val="00F41376"/>
    <w:rsid w:val="00F42FF8"/>
    <w:rsid w:val="00F44814"/>
    <w:rsid w:val="00F46828"/>
    <w:rsid w:val="00F50610"/>
    <w:rsid w:val="00F51456"/>
    <w:rsid w:val="00F52BB3"/>
    <w:rsid w:val="00F55112"/>
    <w:rsid w:val="00F63B54"/>
    <w:rsid w:val="00F6454D"/>
    <w:rsid w:val="00F6704C"/>
    <w:rsid w:val="00F71BB2"/>
    <w:rsid w:val="00F71E7A"/>
    <w:rsid w:val="00F737D3"/>
    <w:rsid w:val="00F77CD2"/>
    <w:rsid w:val="00F83A4D"/>
    <w:rsid w:val="00F85446"/>
    <w:rsid w:val="00F857E0"/>
    <w:rsid w:val="00F868F5"/>
    <w:rsid w:val="00F87500"/>
    <w:rsid w:val="00F8796C"/>
    <w:rsid w:val="00F93599"/>
    <w:rsid w:val="00F961BF"/>
    <w:rsid w:val="00F976C4"/>
    <w:rsid w:val="00FA1BEF"/>
    <w:rsid w:val="00FA2AA5"/>
    <w:rsid w:val="00FA4F89"/>
    <w:rsid w:val="00FB300A"/>
    <w:rsid w:val="00FB36C6"/>
    <w:rsid w:val="00FC2481"/>
    <w:rsid w:val="00FC5835"/>
    <w:rsid w:val="00FC5CE3"/>
    <w:rsid w:val="00FC6224"/>
    <w:rsid w:val="00FC6EBA"/>
    <w:rsid w:val="00FD5050"/>
    <w:rsid w:val="00FD5FEF"/>
    <w:rsid w:val="00FD6566"/>
    <w:rsid w:val="00FD7543"/>
    <w:rsid w:val="00FD7F1A"/>
    <w:rsid w:val="00FE1CB6"/>
    <w:rsid w:val="00FE5FE8"/>
    <w:rsid w:val="00FE7D14"/>
    <w:rsid w:val="00FF032C"/>
    <w:rsid w:val="00FF33A9"/>
    <w:rsid w:val="00FF3CFB"/>
    <w:rsid w:val="00FF3F8A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E3A00"/>
  <w15:chartTrackingRefBased/>
  <w15:docId w15:val="{89B7873B-9F07-40AD-8402-DA0E26AB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C8A"/>
  </w:style>
  <w:style w:type="paragraph" w:styleId="Titolo1">
    <w:name w:val="heading 1"/>
    <w:basedOn w:val="Normale"/>
    <w:link w:val="Titolo1Carattere"/>
    <w:uiPriority w:val="9"/>
    <w:qFormat/>
    <w:rsid w:val="0061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1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3A94"/>
    <w:rPr>
      <w:color w:val="0000FF"/>
      <w:u w:val="single"/>
    </w:rPr>
  </w:style>
  <w:style w:type="character" w:customStyle="1" w:styleId="paragrafo">
    <w:name w:val="paragrafo"/>
    <w:basedOn w:val="Carpredefinitoparagrafo"/>
    <w:rsid w:val="00955F6A"/>
  </w:style>
  <w:style w:type="character" w:customStyle="1" w:styleId="corpotesto">
    <w:name w:val="corpotesto"/>
    <w:basedOn w:val="Carpredefinitoparagrafo"/>
    <w:rsid w:val="002B3347"/>
  </w:style>
  <w:style w:type="character" w:styleId="AcronimoHTML">
    <w:name w:val="HTML Acronym"/>
    <w:basedOn w:val="Carpredefinitoparagrafo"/>
    <w:uiPriority w:val="99"/>
    <w:semiHidden/>
    <w:unhideWhenUsed/>
    <w:rsid w:val="002B3347"/>
  </w:style>
  <w:style w:type="character" w:customStyle="1" w:styleId="submenu">
    <w:name w:val="submenu"/>
    <w:basedOn w:val="Carpredefinitoparagrafo"/>
    <w:rsid w:val="00AB0333"/>
  </w:style>
  <w:style w:type="character" w:customStyle="1" w:styleId="submenuleft">
    <w:name w:val="submenuleft"/>
    <w:basedOn w:val="Carpredefinitoparagrafo"/>
    <w:rsid w:val="00010C86"/>
  </w:style>
  <w:style w:type="character" w:customStyle="1" w:styleId="corpotestopiccolo">
    <w:name w:val="corpotestopiccolo"/>
    <w:basedOn w:val="Carpredefinitoparagrafo"/>
    <w:rsid w:val="00010C86"/>
  </w:style>
  <w:style w:type="character" w:styleId="Enfasigrassetto">
    <w:name w:val="Strong"/>
    <w:basedOn w:val="Carpredefinitoparagrafo"/>
    <w:uiPriority w:val="22"/>
    <w:qFormat/>
    <w:rsid w:val="0075779F"/>
    <w:rPr>
      <w:b/>
      <w:bCs/>
    </w:rPr>
  </w:style>
  <w:style w:type="character" w:styleId="Enfasicorsivo">
    <w:name w:val="Emphasis"/>
    <w:basedOn w:val="Carpredefinitoparagrafo"/>
    <w:uiPriority w:val="20"/>
    <w:qFormat/>
    <w:rsid w:val="004958F2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96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1BF"/>
  </w:style>
  <w:style w:type="character" w:styleId="Numeropagina">
    <w:name w:val="page number"/>
    <w:basedOn w:val="Carpredefinitoparagrafo"/>
    <w:uiPriority w:val="99"/>
    <w:semiHidden/>
    <w:unhideWhenUsed/>
    <w:rsid w:val="00F961BF"/>
  </w:style>
  <w:style w:type="paragraph" w:styleId="Intestazione">
    <w:name w:val="header"/>
    <w:basedOn w:val="Normale"/>
    <w:link w:val="IntestazioneCarattere"/>
    <w:uiPriority w:val="99"/>
    <w:unhideWhenUsed/>
    <w:rsid w:val="00F96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1BF"/>
  </w:style>
  <w:style w:type="paragraph" w:styleId="NormaleWeb">
    <w:name w:val="Normal (Web)"/>
    <w:basedOn w:val="Normale"/>
    <w:uiPriority w:val="99"/>
    <w:semiHidden/>
    <w:unhideWhenUsed/>
    <w:rsid w:val="003C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548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3140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1126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126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testo0">
    <w:name w:val="Body Text"/>
    <w:basedOn w:val="Normale"/>
    <w:link w:val="CorpotestoCarattere"/>
    <w:uiPriority w:val="99"/>
    <w:semiHidden/>
    <w:unhideWhenUsed/>
    <w:rsid w:val="0061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semiHidden/>
    <w:rsid w:val="006112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29</Pages>
  <Words>7502</Words>
  <Characters>42765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50167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Palma Maria</cp:lastModifiedBy>
  <cp:revision>54</cp:revision>
  <cp:lastPrinted>2024-07-09T10:10:00Z</cp:lastPrinted>
  <dcterms:created xsi:type="dcterms:W3CDTF">2024-07-10T07:53:00Z</dcterms:created>
  <dcterms:modified xsi:type="dcterms:W3CDTF">2024-07-10T15:40:00Z</dcterms:modified>
</cp:coreProperties>
</file>